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A73C" w14:textId="77777777" w:rsidR="005A3CD7" w:rsidRPr="005A3CD7" w:rsidRDefault="005A3CD7" w:rsidP="005A3CD7">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b/>
          <w:bCs/>
          <w:color w:val="000000" w:themeColor="text1"/>
        </w:rPr>
      </w:pPr>
      <w:r w:rsidRPr="005A3CD7">
        <w:rPr>
          <w:b/>
          <w:bCs/>
          <w:color w:val="000000" w:themeColor="text1"/>
        </w:rPr>
        <w:fldChar w:fldCharType="begin"/>
      </w:r>
      <w:r w:rsidRPr="005A3CD7">
        <w:rPr>
          <w:b/>
          <w:bCs/>
          <w:color w:val="000000" w:themeColor="text1"/>
        </w:rPr>
        <w:instrText xml:space="preserve"> HYPERLINK "https://ajbm.net/malformations-of-the-cranio-cervical-junction-basilar-impression/" </w:instrText>
      </w:r>
      <w:r w:rsidRPr="005A3CD7">
        <w:rPr>
          <w:b/>
          <w:bCs/>
          <w:color w:val="000000" w:themeColor="text1"/>
        </w:rPr>
        <w:fldChar w:fldCharType="separate"/>
      </w:r>
      <w:r w:rsidRPr="005A3CD7">
        <w:rPr>
          <w:rStyle w:val="Hyperlink"/>
          <w:b/>
          <w:bCs/>
          <w:color w:val="000000" w:themeColor="text1"/>
        </w:rPr>
        <w:t>Malformations of the cranio-cervical junction: basilar impression</w:t>
      </w:r>
      <w:r w:rsidRPr="005A3CD7">
        <w:rPr>
          <w:b/>
          <w:bCs/>
          <w:color w:val="000000" w:themeColor="text1"/>
        </w:rPr>
        <w:fldChar w:fldCharType="end"/>
      </w:r>
    </w:p>
    <w:p w14:paraId="1ADD52F1" w14:textId="3BAD5A05" w:rsidR="0053166E" w:rsidRPr="00F578F7" w:rsidRDefault="005A3CD7" w:rsidP="005A3CD7">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rFonts w:asciiTheme="minorBidi" w:hAnsiTheme="minorBidi" w:cstheme="minorBidi"/>
          <w:color w:val="000000" w:themeColor="text1"/>
          <w:sz w:val="18"/>
          <w:szCs w:val="18"/>
        </w:rPr>
      </w:pPr>
      <w:r w:rsidRPr="005A3CD7">
        <w:rPr>
          <w:rFonts w:asciiTheme="minorBidi" w:hAnsiTheme="minorBidi" w:cstheme="minorBidi"/>
          <w:color w:val="000000" w:themeColor="text1"/>
          <w:sz w:val="18"/>
          <w:szCs w:val="18"/>
        </w:rPr>
        <w:t xml:space="preserve">Gonzalo </w:t>
      </w:r>
      <w:proofErr w:type="spellStart"/>
      <w:r w:rsidRPr="005A3CD7">
        <w:rPr>
          <w:rFonts w:asciiTheme="minorBidi" w:hAnsiTheme="minorBidi" w:cstheme="minorBidi"/>
          <w:color w:val="000000" w:themeColor="text1"/>
          <w:sz w:val="18"/>
          <w:szCs w:val="18"/>
        </w:rPr>
        <w:t>Bertullo</w:t>
      </w:r>
      <w:proofErr w:type="spellEnd"/>
      <w:r w:rsidRPr="005A3CD7">
        <w:rPr>
          <w:rFonts w:asciiTheme="minorBidi" w:hAnsiTheme="minorBidi" w:cstheme="minorBidi"/>
          <w:color w:val="000000" w:themeColor="text1"/>
          <w:sz w:val="18"/>
          <w:szCs w:val="18"/>
        </w:rPr>
        <w:t>, Viviana Cabrera</w:t>
      </w:r>
      <w:r w:rsidR="0047456D">
        <w:rPr>
          <w:rFonts w:asciiTheme="minorBidi" w:hAnsiTheme="minorBidi" w:cstheme="minorBidi"/>
          <w:color w:val="000000" w:themeColor="text1"/>
          <w:sz w:val="18"/>
          <w:szCs w:val="18"/>
        </w:rPr>
        <w:t>*</w:t>
      </w:r>
      <w:r w:rsidR="0022545B">
        <w:rPr>
          <w:rFonts w:asciiTheme="minorBidi" w:hAnsiTheme="minorBidi" w:cstheme="minorBidi"/>
          <w:color w:val="000000" w:themeColor="text1"/>
          <w:sz w:val="18"/>
          <w:szCs w:val="18"/>
          <w:vertAlign w:val="superscript"/>
        </w:rPr>
        <w:t>1</w:t>
      </w:r>
      <w:r w:rsidR="007B5516" w:rsidRPr="007B5516">
        <w:rPr>
          <w:rFonts w:asciiTheme="minorBidi" w:hAnsiTheme="minorBidi" w:cstheme="minorBidi"/>
          <w:color w:val="000000" w:themeColor="text1"/>
          <w:sz w:val="18"/>
          <w:szCs w:val="18"/>
        </w:rPr>
        <w:t xml:space="preserve"> </w:t>
      </w:r>
    </w:p>
    <w:p w14:paraId="1EF1E746" w14:textId="1AF62D5F" w:rsidR="00036261" w:rsidRPr="00F578F7" w:rsidRDefault="0007037B" w:rsidP="008A01ED">
      <w:pPr>
        <w:bidi w:val="0"/>
        <w:spacing w:before="240" w:line="360" w:lineRule="auto"/>
        <w:jc w:val="both"/>
        <w:rPr>
          <w:rFonts w:asciiTheme="minorBidi" w:hAnsiTheme="minorBidi" w:cstheme="minorBidi"/>
          <w:b/>
          <w:bCs/>
          <w:color w:val="000000" w:themeColor="text1"/>
          <w:sz w:val="20"/>
          <w:szCs w:val="20"/>
        </w:rPr>
      </w:pPr>
      <w:r w:rsidRPr="00F578F7">
        <w:rPr>
          <w:rFonts w:asciiTheme="minorBidi" w:hAnsiTheme="minorBidi" w:cstheme="minorBidi"/>
          <w:b/>
          <w:bCs/>
          <w:color w:val="000000" w:themeColor="text1"/>
          <w:sz w:val="20"/>
          <w:szCs w:val="20"/>
        </w:rPr>
        <w:t xml:space="preserve">Abstract </w:t>
      </w:r>
      <w:r w:rsidR="009F00BF">
        <w:rPr>
          <w:rFonts w:asciiTheme="minorBidi" w:hAnsiTheme="minorBidi" w:cstheme="minorBidi" w:hint="cs"/>
          <w:b/>
          <w:bCs/>
          <w:color w:val="000000" w:themeColor="text1"/>
          <w:sz w:val="20"/>
          <w:szCs w:val="20"/>
          <w:rtl/>
        </w:rPr>
        <w:t xml:space="preserve">          </w:t>
      </w:r>
    </w:p>
    <w:p w14:paraId="7A0C933D" w14:textId="3DDC10C0" w:rsidR="00AF5B96" w:rsidRDefault="00AF5B96" w:rsidP="00AF5B96">
      <w:pPr>
        <w:shd w:val="clear" w:color="auto" w:fill="FFFFFF"/>
        <w:bidi w:val="0"/>
        <w:spacing w:after="0" w:line="360" w:lineRule="auto"/>
        <w:jc w:val="both"/>
        <w:outlineLvl w:val="3"/>
        <w:rPr>
          <w:rFonts w:asciiTheme="minorBidi" w:hAnsiTheme="minorBidi" w:cstheme="minorBidi"/>
          <w:color w:val="000000" w:themeColor="text1"/>
          <w:sz w:val="20"/>
          <w:szCs w:val="20"/>
        </w:rPr>
      </w:pPr>
      <w:r w:rsidRPr="00AF5B96">
        <w:rPr>
          <w:rFonts w:asciiTheme="minorBidi" w:hAnsiTheme="minorBidi" w:cstheme="minorBidi"/>
          <w:color w:val="000000" w:themeColor="text1"/>
          <w:sz w:val="20"/>
          <w:szCs w:val="20"/>
        </w:rPr>
        <w:t xml:space="preserve">Cranio-cervical junction abnormalities are a rare combination of congenital or acquired malformations, linked to the occipital-cervical region that often leads to severe neurological disorders. There is a great clinical polymorphism and high variability in the natural history of these conditions, which determines therapeutic outcomes difficult to assess in a global sense. The authors of this report give an account of the case of </w:t>
      </w:r>
      <w:proofErr w:type="spellStart"/>
      <w:r w:rsidRPr="00AF5B96">
        <w:rPr>
          <w:rFonts w:asciiTheme="minorBidi" w:hAnsiTheme="minorBidi" w:cstheme="minorBidi"/>
          <w:color w:val="000000" w:themeColor="text1"/>
          <w:sz w:val="20"/>
          <w:szCs w:val="20"/>
        </w:rPr>
        <w:t>malformative</w:t>
      </w:r>
      <w:proofErr w:type="spellEnd"/>
      <w:r w:rsidRPr="00AF5B96">
        <w:rPr>
          <w:rFonts w:asciiTheme="minorBidi" w:hAnsiTheme="minorBidi" w:cstheme="minorBidi"/>
          <w:color w:val="000000" w:themeColor="text1"/>
          <w:sz w:val="20"/>
          <w:szCs w:val="20"/>
        </w:rPr>
        <w:t xml:space="preserve"> bone complex of cranio-cervical junction and carry out a non-systematic search of the literature.</w:t>
      </w:r>
    </w:p>
    <w:p w14:paraId="1F2D1446" w14:textId="77777777" w:rsidR="00EB2DE5" w:rsidRPr="00A2059C" w:rsidRDefault="00EB2DE5" w:rsidP="00EB2DE5">
      <w:pPr>
        <w:bidi w:val="0"/>
        <w:spacing w:after="0" w:line="360" w:lineRule="auto"/>
        <w:jc w:val="both"/>
        <w:rPr>
          <w:rFonts w:asciiTheme="minorBidi" w:hAnsiTheme="minorBidi" w:cstheme="minorBidi"/>
          <w:color w:val="000000" w:themeColor="text1"/>
          <w:sz w:val="20"/>
          <w:szCs w:val="20"/>
        </w:rPr>
      </w:pPr>
      <w:r w:rsidRPr="00A2059C">
        <w:rPr>
          <w:rFonts w:asciiTheme="minorBidi" w:hAnsiTheme="minorBidi" w:cstheme="minorBidi"/>
          <w:color w:val="000000" w:themeColor="text1"/>
          <w:sz w:val="20"/>
          <w:szCs w:val="20"/>
        </w:rPr>
        <w:t xml:space="preserve">We analyze the clinical case of a 19-year-old woman who presents hypoesthesia in the four limbs, spastic paraparesis that began one year ago, and evolved to </w:t>
      </w:r>
      <w:proofErr w:type="spellStart"/>
      <w:r w:rsidRPr="00A2059C">
        <w:rPr>
          <w:rFonts w:asciiTheme="minorBidi" w:hAnsiTheme="minorBidi" w:cstheme="minorBidi"/>
          <w:color w:val="000000" w:themeColor="text1"/>
          <w:sz w:val="20"/>
          <w:szCs w:val="20"/>
        </w:rPr>
        <w:t>tetraparesis</w:t>
      </w:r>
      <w:proofErr w:type="spellEnd"/>
      <w:r w:rsidRPr="00A2059C">
        <w:rPr>
          <w:rFonts w:asciiTheme="minorBidi" w:hAnsiTheme="minorBidi" w:cstheme="minorBidi"/>
          <w:color w:val="000000" w:themeColor="text1"/>
          <w:sz w:val="20"/>
          <w:szCs w:val="20"/>
        </w:rPr>
        <w:t>. On physical examination, there is quadriparesis, pronounced in the lower limbs, hyperreflexia, and Babinski sign bilaterally and the Hoffman sign. The hypothesis of myelopathy was made. X-ray suggested the possibility of a malformation of the cranio-cervical junction suggesting basilar impression with an odontoid process anomaly. Computed tomography, suspected myelopathy, demonstrates an anomaly of the cranio-cervical junction, basilar impression. MRI is performed of the cranio-cervical junction concluding a basilar impression with significant additional cord damage.</w:t>
      </w:r>
    </w:p>
    <w:p w14:paraId="4F799241" w14:textId="17C5B1E2" w:rsidR="00AF5B96" w:rsidRPr="00AF5B96" w:rsidRDefault="00AF5B96" w:rsidP="00AF5B96">
      <w:pPr>
        <w:shd w:val="clear" w:color="auto" w:fill="FFFFFF"/>
        <w:bidi w:val="0"/>
        <w:spacing w:after="0" w:line="360" w:lineRule="auto"/>
        <w:jc w:val="both"/>
        <w:outlineLvl w:val="3"/>
        <w:rPr>
          <w:rFonts w:asciiTheme="minorBidi" w:hAnsiTheme="minorBidi" w:cstheme="minorBidi"/>
          <w:color w:val="000000" w:themeColor="text1"/>
          <w:sz w:val="20"/>
          <w:szCs w:val="20"/>
        </w:rPr>
      </w:pPr>
      <w:r w:rsidRPr="00AF5B96">
        <w:rPr>
          <w:rFonts w:asciiTheme="minorBidi" w:hAnsiTheme="minorBidi" w:cstheme="minorBidi"/>
          <w:b/>
          <w:bCs/>
          <w:color w:val="000000" w:themeColor="text1"/>
          <w:sz w:val="20"/>
          <w:szCs w:val="20"/>
        </w:rPr>
        <w:t>Keywords</w:t>
      </w:r>
      <w:r w:rsidRPr="00AF5B96">
        <w:rPr>
          <w:rFonts w:asciiTheme="minorBidi" w:hAnsiTheme="minorBidi" w:cstheme="minorBidi"/>
          <w:color w:val="000000" w:themeColor="text1"/>
          <w:sz w:val="20"/>
          <w:szCs w:val="20"/>
        </w:rPr>
        <w:t>:</w:t>
      </w:r>
      <w:r w:rsidR="008A01ED">
        <w:rPr>
          <w:rFonts w:asciiTheme="minorBidi" w:hAnsiTheme="minorBidi" w:cstheme="minorBidi"/>
          <w:color w:val="000000" w:themeColor="text1"/>
          <w:sz w:val="20"/>
          <w:szCs w:val="20"/>
        </w:rPr>
        <w:t xml:space="preserve"> </w:t>
      </w:r>
      <w:r w:rsidRPr="00AF5B96">
        <w:rPr>
          <w:rFonts w:asciiTheme="minorBidi" w:hAnsiTheme="minorBidi" w:cstheme="minorBidi"/>
          <w:color w:val="000000" w:themeColor="text1"/>
          <w:sz w:val="20"/>
          <w:szCs w:val="20"/>
        </w:rPr>
        <w:t xml:space="preserve">Cranio-cervical malformations; Basilar impression; </w:t>
      </w:r>
      <w:proofErr w:type="spellStart"/>
      <w:r w:rsidRPr="00AF5B96">
        <w:rPr>
          <w:rFonts w:asciiTheme="minorBidi" w:hAnsiTheme="minorBidi" w:cstheme="minorBidi"/>
          <w:color w:val="000000" w:themeColor="text1"/>
          <w:sz w:val="20"/>
          <w:szCs w:val="20"/>
        </w:rPr>
        <w:t>Platybasia</w:t>
      </w:r>
      <w:proofErr w:type="spellEnd"/>
      <w:r w:rsidRPr="00AF5B96">
        <w:rPr>
          <w:rFonts w:asciiTheme="minorBidi" w:hAnsiTheme="minorBidi" w:cstheme="minorBidi"/>
          <w:color w:val="000000" w:themeColor="text1"/>
          <w:sz w:val="20"/>
          <w:szCs w:val="20"/>
        </w:rPr>
        <w:t>; High cord compression</w:t>
      </w:r>
    </w:p>
    <w:p w14:paraId="1624F746" w14:textId="42652B21" w:rsidR="005A3CD7" w:rsidRDefault="00267F7C" w:rsidP="005A3CD7">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C23E54">
        <w:rPr>
          <w:rFonts w:ascii="Cambria Math" w:hAnsi="Cambria Math" w:cs="Cambria Math"/>
          <w:color w:val="000000" w:themeColor="text1"/>
          <w:sz w:val="16"/>
          <w:szCs w:val="16"/>
        </w:rPr>
        <w:t>∗</w:t>
      </w:r>
      <w:r w:rsidR="005A3CD7" w:rsidRPr="005A3CD7">
        <w:rPr>
          <w:rFonts w:asciiTheme="minorBidi" w:hAnsiTheme="minorBidi" w:cstheme="minorBidi"/>
          <w:color w:val="000000" w:themeColor="text1"/>
          <w:sz w:val="16"/>
          <w:szCs w:val="16"/>
        </w:rPr>
        <w:t xml:space="preserve">Correspondence author e-mail: </w:t>
      </w:r>
      <w:hyperlink r:id="rId8" w:history="1">
        <w:r w:rsidR="005A3CD7" w:rsidRPr="00DC4632">
          <w:rPr>
            <w:rStyle w:val="Hyperlink"/>
            <w:rFonts w:asciiTheme="minorBidi" w:hAnsiTheme="minorBidi" w:cstheme="minorBidi"/>
            <w:sz w:val="16"/>
            <w:szCs w:val="16"/>
          </w:rPr>
          <w:t>Bertullo32@yahoo.com</w:t>
        </w:r>
      </w:hyperlink>
    </w:p>
    <w:p w14:paraId="7ED8D2EE" w14:textId="1FA849D3" w:rsidR="005A3CD7" w:rsidRPr="005A3CD7" w:rsidRDefault="00267F7C" w:rsidP="005A3CD7">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267F7C">
        <w:rPr>
          <w:rFonts w:asciiTheme="minorBidi" w:hAnsiTheme="minorBidi" w:cstheme="minorBidi"/>
          <w:color w:val="000000" w:themeColor="text1"/>
          <w:sz w:val="16"/>
          <w:szCs w:val="16"/>
        </w:rPr>
        <w:t>¹</w:t>
      </w:r>
      <w:hyperlink r:id="rId9" w:history="1">
        <w:r w:rsidR="005A3CD7" w:rsidRPr="005A3CD7">
          <w:rPr>
            <w:rFonts w:asciiTheme="minorBidi" w:hAnsiTheme="minorBidi" w:cstheme="minorBidi"/>
            <w:color w:val="000000" w:themeColor="text1"/>
            <w:sz w:val="16"/>
            <w:szCs w:val="16"/>
          </w:rPr>
          <w:t>Neurological Department, Colorado University, USA</w:t>
        </w:r>
      </w:hyperlink>
    </w:p>
    <w:p w14:paraId="4E93DA49" w14:textId="77777777" w:rsidR="005A3CD7" w:rsidRDefault="005A3CD7" w:rsidP="005A3CD7">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inorBidi" w:hAnsiTheme="minorBidi" w:cstheme="minorBidi"/>
          <w:color w:val="000000" w:themeColor="text1"/>
          <w:sz w:val="16"/>
          <w:szCs w:val="16"/>
        </w:rPr>
      </w:pPr>
      <w:r w:rsidRPr="005A3CD7">
        <w:rPr>
          <w:rFonts w:asciiTheme="minorBidi" w:hAnsiTheme="minorBidi" w:cstheme="minorBidi"/>
          <w:color w:val="000000" w:themeColor="text1"/>
          <w:sz w:val="16"/>
          <w:szCs w:val="16"/>
        </w:rPr>
        <w:t>Received January 19, 2021; revised April 25, 2021; accepted May 10, 2021; published May 21, 2021</w:t>
      </w:r>
    </w:p>
    <w:p w14:paraId="429EC4DC" w14:textId="7A88C0F5" w:rsidR="007B6030" w:rsidRPr="00F578F7" w:rsidRDefault="008F60CE" w:rsidP="005A3CD7">
      <w:pPr>
        <w:pBdr>
          <w:top w:val="single" w:sz="4" w:space="1" w:color="auto"/>
          <w:left w:val="single" w:sz="4" w:space="4" w:color="auto"/>
          <w:bottom w:val="single" w:sz="4" w:space="1" w:color="auto"/>
          <w:right w:val="single" w:sz="4" w:space="4" w:color="auto"/>
        </w:pBdr>
        <w:shd w:val="clear" w:color="auto" w:fill="D9D9D9" w:themeFill="background1" w:themeFillShade="D9"/>
        <w:bidi w:val="0"/>
        <w:spacing w:after="0" w:line="240" w:lineRule="auto"/>
        <w:rPr>
          <w:rFonts w:asciiTheme="majorBidi" w:hAnsiTheme="majorBidi" w:cstheme="majorBidi"/>
          <w:color w:val="000000" w:themeColor="text1"/>
          <w:sz w:val="20"/>
          <w:szCs w:val="20"/>
        </w:rPr>
      </w:pPr>
      <w:r w:rsidRPr="008F60CE">
        <w:rPr>
          <w:rFonts w:asciiTheme="minorBidi" w:hAnsiTheme="minorBidi" w:cstheme="minorBidi"/>
          <w:noProof/>
          <w:color w:val="000000" w:themeColor="text1"/>
          <w:sz w:val="16"/>
          <w:szCs w:val="16"/>
        </w:rPr>
        <w:drawing>
          <wp:anchor distT="0" distB="0" distL="114300" distR="114300" simplePos="0" relativeHeight="251670528" behindDoc="0" locked="0" layoutInCell="1" allowOverlap="1" wp14:anchorId="2090C3CD" wp14:editId="15B436C7">
            <wp:simplePos x="0" y="0"/>
            <wp:positionH relativeFrom="column">
              <wp:posOffset>2106663</wp:posOffset>
            </wp:positionH>
            <wp:positionV relativeFrom="paragraph">
              <wp:posOffset>267168</wp:posOffset>
            </wp:positionV>
            <wp:extent cx="762000" cy="139700"/>
            <wp:effectExtent l="0" t="0" r="0" b="0"/>
            <wp:wrapNone/>
            <wp:docPr id="23" name="Picture 2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anchor>
        </w:drawing>
      </w:r>
      <w:r w:rsidR="0007037B" w:rsidRPr="00F578F7">
        <w:rPr>
          <w:rFonts w:asciiTheme="minorBidi" w:hAnsiTheme="minorBidi" w:cstheme="minorBidi"/>
          <w:color w:val="000000" w:themeColor="text1"/>
          <w:sz w:val="16"/>
          <w:szCs w:val="16"/>
        </w:rPr>
        <w:t xml:space="preserve">Copyright © </w:t>
      </w:r>
      <w:r w:rsidR="005A3CD7" w:rsidRPr="005A3CD7">
        <w:rPr>
          <w:rFonts w:asciiTheme="minorBidi" w:hAnsiTheme="minorBidi" w:cstheme="minorBidi"/>
          <w:color w:val="000000" w:themeColor="text1"/>
          <w:sz w:val="16"/>
          <w:szCs w:val="16"/>
        </w:rPr>
        <w:t>Cabrera</w:t>
      </w:r>
      <w:r>
        <w:rPr>
          <w:rFonts w:asciiTheme="minorBidi" w:hAnsiTheme="minorBidi" w:cstheme="minorBidi"/>
          <w:color w:val="000000" w:themeColor="text1"/>
          <w:sz w:val="16"/>
          <w:szCs w:val="16"/>
        </w:rPr>
        <w:t xml:space="preserve">, et al., </w:t>
      </w:r>
      <w:r w:rsidR="002136A0">
        <w:rPr>
          <w:rFonts w:asciiTheme="minorBidi" w:hAnsiTheme="minorBidi" w:cstheme="minorBidi"/>
          <w:color w:val="000000" w:themeColor="text1"/>
          <w:sz w:val="16"/>
          <w:szCs w:val="16"/>
        </w:rPr>
        <w:t>202</w:t>
      </w:r>
      <w:r w:rsidR="00267F7C">
        <w:rPr>
          <w:rFonts w:asciiTheme="minorBidi" w:hAnsiTheme="minorBidi" w:cstheme="minorBidi"/>
          <w:color w:val="000000" w:themeColor="text1"/>
          <w:sz w:val="16"/>
          <w:szCs w:val="16"/>
        </w:rPr>
        <w:t>1</w:t>
      </w:r>
      <w:r w:rsidR="0007037B" w:rsidRPr="00F578F7">
        <w:rPr>
          <w:rFonts w:asciiTheme="minorBidi" w:hAnsiTheme="minorBidi" w:cstheme="minorBidi"/>
          <w:color w:val="000000" w:themeColor="text1"/>
          <w:sz w:val="16"/>
          <w:szCs w:val="16"/>
        </w:rPr>
        <w:t>. This is article distributed under the terms of the Creative Commons Attribution License (http://</w:t>
      </w:r>
      <w:r w:rsidR="00153085" w:rsidRPr="00F578F7">
        <w:rPr>
          <w:rFonts w:asciiTheme="minorBidi" w:hAnsiTheme="minorBidi" w:cstheme="minorBidi"/>
          <w:color w:val="000000" w:themeColor="text1"/>
          <w:sz w:val="16"/>
          <w:szCs w:val="16"/>
        </w:rPr>
        <w:t>creativecommons.org</w:t>
      </w:r>
      <w:r w:rsidR="0007037B" w:rsidRPr="00F578F7">
        <w:rPr>
          <w:rFonts w:asciiTheme="minorBidi" w:hAnsiTheme="minorBidi" w:cstheme="minorBidi"/>
          <w:color w:val="000000" w:themeColor="text1"/>
          <w:sz w:val="16"/>
          <w:szCs w:val="16"/>
        </w:rPr>
        <w:t>), which permits unrestricted use, distribution, and reproduction in any medium, provided the original work is properly cited</w:t>
      </w:r>
      <w:r w:rsidR="003D56DB" w:rsidRPr="00F578F7">
        <w:rPr>
          <w:rFonts w:asciiTheme="majorBidi" w:hAnsiTheme="majorBidi" w:cstheme="majorBidi"/>
          <w:color w:val="000000" w:themeColor="text1"/>
          <w:sz w:val="20"/>
          <w:szCs w:val="20"/>
        </w:rPr>
        <w:t>.</w:t>
      </w:r>
    </w:p>
    <w:p w14:paraId="0FF351F3" w14:textId="77777777" w:rsidR="006B461E" w:rsidRPr="00F578F7" w:rsidRDefault="006B461E" w:rsidP="006B461E">
      <w:pPr>
        <w:bidi w:val="0"/>
        <w:jc w:val="center"/>
        <w:rPr>
          <w:rFonts w:asciiTheme="majorBidi" w:hAnsiTheme="majorBidi" w:cstheme="majorBidi"/>
          <w:color w:val="000000" w:themeColor="text1"/>
          <w:sz w:val="20"/>
          <w:szCs w:val="20"/>
        </w:rPr>
      </w:pPr>
    </w:p>
    <w:p w14:paraId="3773B99A" w14:textId="77777777" w:rsidR="00E90EF7" w:rsidRPr="00F578F7" w:rsidRDefault="00E90EF7" w:rsidP="00193E87">
      <w:pPr>
        <w:bidi w:val="0"/>
        <w:spacing w:line="360" w:lineRule="auto"/>
        <w:jc w:val="both"/>
        <w:rPr>
          <w:rFonts w:asciiTheme="majorBidi" w:hAnsiTheme="majorBidi" w:cstheme="majorBidi"/>
          <w:b/>
          <w:bCs/>
          <w:color w:val="000000" w:themeColor="text1"/>
          <w:sz w:val="24"/>
          <w:szCs w:val="24"/>
        </w:rPr>
        <w:sectPr w:rsidR="00E90EF7" w:rsidRPr="00F578F7" w:rsidSect="005A3CD7">
          <w:headerReference w:type="default" r:id="rId11"/>
          <w:footerReference w:type="default" r:id="rId12"/>
          <w:type w:val="continuous"/>
          <w:pgSz w:w="11906" w:h="16838"/>
          <w:pgMar w:top="1440" w:right="1800" w:bottom="1440" w:left="1800" w:header="708" w:footer="708" w:gutter="0"/>
          <w:pgNumType w:start="122"/>
          <w:cols w:space="576"/>
          <w:rtlGutter/>
          <w:docGrid w:linePitch="360"/>
        </w:sectPr>
      </w:pPr>
    </w:p>
    <w:p w14:paraId="3194473F" w14:textId="77777777" w:rsidR="008F0000" w:rsidRPr="008F0000" w:rsidRDefault="008F0000" w:rsidP="008F0000">
      <w:pPr>
        <w:bidi w:val="0"/>
        <w:spacing w:line="360" w:lineRule="auto"/>
        <w:jc w:val="both"/>
        <w:rPr>
          <w:rFonts w:asciiTheme="minorBidi" w:hAnsiTheme="minorBidi" w:cstheme="minorBidi"/>
          <w:b/>
          <w:bCs/>
          <w:color w:val="000000" w:themeColor="text1"/>
          <w:sz w:val="20"/>
          <w:szCs w:val="20"/>
        </w:rPr>
      </w:pPr>
      <w:r w:rsidRPr="008F0000">
        <w:rPr>
          <w:rFonts w:asciiTheme="minorBidi" w:hAnsiTheme="minorBidi" w:cstheme="minorBidi"/>
          <w:b/>
          <w:bCs/>
          <w:color w:val="000000" w:themeColor="text1"/>
          <w:sz w:val="20"/>
          <w:szCs w:val="20"/>
        </w:rPr>
        <w:t>Introduction</w:t>
      </w:r>
    </w:p>
    <w:p w14:paraId="4CA6E0DB" w14:textId="77777777" w:rsidR="008F0000" w:rsidRDefault="008F0000" w:rsidP="008F0000">
      <w:pPr>
        <w:bidi w:val="0"/>
        <w:spacing w:after="0" w:line="360" w:lineRule="auto"/>
        <w:jc w:val="both"/>
        <w:rPr>
          <w:rFonts w:asciiTheme="minorBidi" w:hAnsiTheme="minorBidi" w:cstheme="minorBidi"/>
          <w:color w:val="000000" w:themeColor="text1"/>
          <w:sz w:val="20"/>
          <w:szCs w:val="20"/>
        </w:rPr>
      </w:pPr>
      <w:r w:rsidRPr="008F0000">
        <w:rPr>
          <w:rFonts w:asciiTheme="minorBidi" w:hAnsiTheme="minorBidi" w:cstheme="minorBidi"/>
          <w:color w:val="000000" w:themeColor="text1"/>
          <w:sz w:val="20"/>
          <w:szCs w:val="20"/>
        </w:rPr>
        <w:t>Anatomically, the cranio-cervical junction (CCJ) is composed of the lowermost region of the skull, or foramen magnum area, and the most superior segment of the cervical spine. This structure has evolved to address the dichotomy of the neurological processes stemming from the brain above the cranio-cervical junction with the spinal cord moving below. As a result of the impressive array of structures passing through so narrow a space, there are multiple important clinical and surgical repercussions in individuals with malformations of the cranio-cervical junction.</w:t>
      </w:r>
      <w:r>
        <w:rPr>
          <w:rFonts w:asciiTheme="minorBidi" w:hAnsiTheme="minorBidi" w:cstheme="minorBidi"/>
          <w:color w:val="000000" w:themeColor="text1"/>
          <w:sz w:val="20"/>
          <w:szCs w:val="20"/>
        </w:rPr>
        <w:t xml:space="preserve"> </w:t>
      </w:r>
      <w:r w:rsidRPr="008F0000">
        <w:rPr>
          <w:rFonts w:asciiTheme="minorBidi" w:hAnsiTheme="minorBidi" w:cstheme="minorBidi"/>
          <w:color w:val="000000" w:themeColor="text1"/>
          <w:sz w:val="20"/>
          <w:szCs w:val="20"/>
        </w:rPr>
        <w:t xml:space="preserve">Individuals with malformations of the cranio-cervical junction experience problems of impaired vascular physiology, compressed nerves, and disturbance in cerebrospinal fluid flow. </w:t>
      </w:r>
    </w:p>
    <w:p w14:paraId="20259178" w14:textId="504A4787" w:rsidR="008F0000" w:rsidRPr="008F0000" w:rsidRDefault="008F0000" w:rsidP="008F0000">
      <w:pPr>
        <w:bidi w:val="0"/>
        <w:spacing w:after="0" w:line="360" w:lineRule="auto"/>
        <w:jc w:val="both"/>
        <w:rPr>
          <w:rFonts w:asciiTheme="minorBidi" w:hAnsiTheme="minorBidi" w:cstheme="minorBidi"/>
          <w:color w:val="000000" w:themeColor="text1"/>
          <w:sz w:val="20"/>
          <w:szCs w:val="20"/>
        </w:rPr>
      </w:pPr>
      <w:r w:rsidRPr="008F0000">
        <w:rPr>
          <w:rFonts w:asciiTheme="minorBidi" w:hAnsiTheme="minorBidi" w:cstheme="minorBidi"/>
          <w:color w:val="000000" w:themeColor="text1"/>
          <w:sz w:val="20"/>
          <w:szCs w:val="20"/>
        </w:rPr>
        <w:t xml:space="preserve">These, in turn, present as a host of neurological symptoms, many of which are potentially life-threatening. The purpose of this essay is to illustrate the malformations of the cranio-cervical </w:t>
      </w:r>
      <w:r w:rsidRPr="008F0000">
        <w:rPr>
          <w:rFonts w:asciiTheme="minorBidi" w:hAnsiTheme="minorBidi" w:cstheme="minorBidi"/>
          <w:color w:val="000000" w:themeColor="text1"/>
          <w:sz w:val="20"/>
          <w:szCs w:val="20"/>
        </w:rPr>
        <w:lastRenderedPageBreak/>
        <w:t xml:space="preserve">junction that require surgical manipulation in order to return a patient to an acceptable state. We will demonstrate how these malformations can be categorized based on the gross anatomical defects, then contrast them with the symptoms typically presented and the physiological rationale for these symptoms. Case studies will then be presented regarding the three most common malformations experienced at the cranio-cervical junction - Chiari malformation, Basilar Invagination, and </w:t>
      </w:r>
      <w:proofErr w:type="spellStart"/>
      <w:r w:rsidRPr="008F0000">
        <w:rPr>
          <w:rFonts w:asciiTheme="minorBidi" w:hAnsiTheme="minorBidi" w:cstheme="minorBidi"/>
          <w:color w:val="000000" w:themeColor="text1"/>
          <w:sz w:val="20"/>
          <w:szCs w:val="20"/>
        </w:rPr>
        <w:t>Atlanto</w:t>
      </w:r>
      <w:proofErr w:type="spellEnd"/>
      <w:r w:rsidRPr="008F0000">
        <w:rPr>
          <w:rFonts w:asciiTheme="minorBidi" w:hAnsiTheme="minorBidi" w:cstheme="minorBidi"/>
          <w:color w:val="000000" w:themeColor="text1"/>
          <w:sz w:val="20"/>
          <w:szCs w:val="20"/>
        </w:rPr>
        <w:t>-axial dislocation. These three malformations embody the main groups of defects experienced at the cranio-cervical junction and in whom only surgical intervention can hope to return the patients to their normal functional state.</w:t>
      </w:r>
    </w:p>
    <w:p w14:paraId="3E2A8FEA" w14:textId="11454A34" w:rsidR="00434471" w:rsidRDefault="00A2059C" w:rsidP="008F0000">
      <w:pPr>
        <w:bidi w:val="0"/>
        <w:spacing w:after="0" w:line="360" w:lineRule="auto"/>
        <w:jc w:val="both"/>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Clinical case</w:t>
      </w:r>
    </w:p>
    <w:p w14:paraId="133DAA70" w14:textId="245BB2B5" w:rsidR="00EB2DE5" w:rsidRPr="00A2059C" w:rsidRDefault="00A2059C" w:rsidP="00C82C29">
      <w:pPr>
        <w:bidi w:val="0"/>
        <w:spacing w:after="0" w:line="360" w:lineRule="auto"/>
        <w:jc w:val="both"/>
        <w:rPr>
          <w:rFonts w:asciiTheme="minorBidi" w:hAnsiTheme="minorBidi" w:cstheme="minorBidi"/>
          <w:color w:val="000000" w:themeColor="text1"/>
          <w:sz w:val="20"/>
          <w:szCs w:val="20"/>
        </w:rPr>
      </w:pPr>
      <w:r w:rsidRPr="00A2059C">
        <w:rPr>
          <w:rFonts w:asciiTheme="minorBidi" w:hAnsiTheme="minorBidi" w:cstheme="minorBidi"/>
          <w:color w:val="000000" w:themeColor="text1"/>
          <w:sz w:val="20"/>
          <w:szCs w:val="20"/>
        </w:rPr>
        <w:t xml:space="preserve">We analyze the clinical case of a 19-year-old woman who presents hypoesthesia in the four limbs, spastic paraparesis that began one year ago, and evolved to </w:t>
      </w:r>
      <w:proofErr w:type="spellStart"/>
      <w:r w:rsidRPr="00A2059C">
        <w:rPr>
          <w:rFonts w:asciiTheme="minorBidi" w:hAnsiTheme="minorBidi" w:cstheme="minorBidi"/>
          <w:color w:val="000000" w:themeColor="text1"/>
          <w:sz w:val="20"/>
          <w:szCs w:val="20"/>
        </w:rPr>
        <w:t>tetraparesis</w:t>
      </w:r>
      <w:proofErr w:type="spellEnd"/>
      <w:r w:rsidRPr="00A2059C">
        <w:rPr>
          <w:rFonts w:asciiTheme="minorBidi" w:hAnsiTheme="minorBidi" w:cstheme="minorBidi"/>
          <w:color w:val="000000" w:themeColor="text1"/>
          <w:sz w:val="20"/>
          <w:szCs w:val="20"/>
        </w:rPr>
        <w:t>. On physical examination, there is quadriparesis, pronounced in the lower limbs, hyperreflexia, and Babinski sign bilaterally and the Hoffman sign. The hypothesis of myelopathy was made. X-ray suggested the possibility of a malformation of the cranio-cervical junction suggesting basilar impression with an odontoid process anomaly. Computed tomography, suspected myelopathy, demonstrates an anomaly of the cranio-cervical junction, basilar impression. MRI is performed of the cranio-cervical junction concluding a basilar impression with significant additional cord damage.</w:t>
      </w:r>
      <w:r w:rsidR="00C82C29">
        <w:rPr>
          <w:rFonts w:asciiTheme="minorBidi" w:hAnsiTheme="minorBidi" w:cstheme="minorBidi"/>
          <w:color w:val="000000" w:themeColor="text1"/>
          <w:sz w:val="20"/>
          <w:szCs w:val="20"/>
        </w:rPr>
        <w:t xml:space="preserve"> </w:t>
      </w:r>
    </w:p>
    <w:p w14:paraId="7722FA9F" w14:textId="77777777" w:rsidR="00A2059C" w:rsidRPr="00A2059C" w:rsidRDefault="00A2059C" w:rsidP="00A2059C">
      <w:pPr>
        <w:bidi w:val="0"/>
        <w:spacing w:after="0" w:line="360" w:lineRule="auto"/>
        <w:jc w:val="both"/>
        <w:rPr>
          <w:rFonts w:asciiTheme="minorBidi" w:hAnsiTheme="minorBidi" w:cstheme="minorBidi"/>
          <w:color w:val="000000" w:themeColor="text1"/>
          <w:sz w:val="20"/>
          <w:szCs w:val="20"/>
        </w:rPr>
      </w:pPr>
      <w:r w:rsidRPr="00A2059C">
        <w:rPr>
          <w:rFonts w:asciiTheme="minorBidi" w:hAnsiTheme="minorBidi" w:cstheme="minorBidi"/>
          <w:color w:val="000000" w:themeColor="text1"/>
          <w:sz w:val="20"/>
          <w:szCs w:val="20"/>
        </w:rPr>
        <w:t xml:space="preserve">This dorsal cord compression is due not only to the extrusion of the abnormal odontoid process in the canal, but also to malposition following the presence of this osteoarthritis in a frightened position. The bad position of this odontoid process is responsible for the </w:t>
      </w:r>
      <w:proofErr w:type="spellStart"/>
      <w:r w:rsidRPr="00A2059C">
        <w:rPr>
          <w:rFonts w:asciiTheme="minorBidi" w:hAnsiTheme="minorBidi" w:cstheme="minorBidi"/>
          <w:color w:val="000000" w:themeColor="text1"/>
          <w:sz w:val="20"/>
          <w:szCs w:val="20"/>
        </w:rPr>
        <w:t>multistructural</w:t>
      </w:r>
      <w:proofErr w:type="spellEnd"/>
      <w:r w:rsidRPr="00A2059C">
        <w:rPr>
          <w:rFonts w:asciiTheme="minorBidi" w:hAnsiTheme="minorBidi" w:cstheme="minorBidi"/>
          <w:color w:val="000000" w:themeColor="text1"/>
          <w:sz w:val="20"/>
          <w:szCs w:val="20"/>
        </w:rPr>
        <w:t xml:space="preserve"> very high cervical compression. The basilar impression is defined as the decrease of the distance between the F. of the McRae Maxillary base and the level of the posterior arch of the </w:t>
      </w:r>
      <w:proofErr w:type="spellStart"/>
      <w:r w:rsidRPr="00A2059C">
        <w:rPr>
          <w:rFonts w:asciiTheme="minorBidi" w:hAnsiTheme="minorBidi" w:cstheme="minorBidi"/>
          <w:color w:val="000000" w:themeColor="text1"/>
          <w:sz w:val="20"/>
          <w:szCs w:val="20"/>
        </w:rPr>
        <w:t>Atloid</w:t>
      </w:r>
      <w:proofErr w:type="spellEnd"/>
      <w:r w:rsidRPr="00A2059C">
        <w:rPr>
          <w:rFonts w:asciiTheme="minorBidi" w:hAnsiTheme="minorBidi" w:cstheme="minorBidi"/>
          <w:color w:val="000000" w:themeColor="text1"/>
          <w:sz w:val="20"/>
          <w:szCs w:val="20"/>
        </w:rPr>
        <w:t xml:space="preserve"> Process less than 35 mm, in the adult person. The interest of this clinical case lies in the exceptional occurrence of basilar impression. Basilar impression is a malformation of the cranio-cervical junction due to the embryological development of this anatomical region. During the sixth week of embryonic development, a chondrification center occurs (Meckel's cartilage). This cartilage is the energy of the morphogenesis of this region and of the surrounding cartilage.</w:t>
      </w:r>
    </w:p>
    <w:p w14:paraId="1EF89754" w14:textId="77777777" w:rsidR="00A2059C" w:rsidRPr="00A2059C" w:rsidRDefault="00A2059C" w:rsidP="00A2059C">
      <w:pPr>
        <w:bidi w:val="0"/>
        <w:spacing w:after="0" w:line="360" w:lineRule="auto"/>
        <w:jc w:val="both"/>
        <w:rPr>
          <w:rFonts w:asciiTheme="minorBidi" w:hAnsiTheme="minorBidi" w:cstheme="minorBidi"/>
          <w:b/>
          <w:bCs/>
          <w:color w:val="000000" w:themeColor="text1"/>
          <w:sz w:val="20"/>
          <w:szCs w:val="20"/>
        </w:rPr>
      </w:pPr>
      <w:r w:rsidRPr="00A2059C">
        <w:rPr>
          <w:rFonts w:asciiTheme="minorBidi" w:hAnsiTheme="minorBidi" w:cstheme="minorBidi"/>
          <w:b/>
          <w:bCs/>
          <w:color w:val="000000" w:themeColor="text1"/>
          <w:sz w:val="20"/>
          <w:szCs w:val="20"/>
        </w:rPr>
        <w:t>Anatomy</w:t>
      </w:r>
    </w:p>
    <w:p w14:paraId="6D88D414" w14:textId="37DC7170"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cranio-cervical junction is located between the cranium, the atlas, and the odontoid process (C1-2 segment). Tolerable joint motion and flexibility are the essential characteristics of the cranio-cervical segment due to the free-range motion and the multiple synovial joints. The major movements in the cranio-cervical junction are composed of about 60% of flexion-extension, 30% of axial rotation (rotation, tilting), and minimal lateral motion. At the cervical column's transition towards the thoracic part, a physiological, less mobile area develops. This zone corresponds anatomically to the junction area between the relatively </w:t>
      </w:r>
      <w:proofErr w:type="gramStart"/>
      <w:r w:rsidRPr="008A01ED">
        <w:rPr>
          <w:rFonts w:asciiTheme="minorBidi" w:hAnsiTheme="minorBidi" w:cstheme="minorBidi"/>
          <w:color w:val="000000" w:themeColor="text1"/>
          <w:sz w:val="20"/>
          <w:szCs w:val="20"/>
        </w:rPr>
        <w:t>football-shaped</w:t>
      </w:r>
      <w:proofErr w:type="gramEnd"/>
      <w:r w:rsidRPr="008A01ED">
        <w:rPr>
          <w:rFonts w:asciiTheme="minorBidi" w:hAnsiTheme="minorBidi" w:cstheme="minorBidi"/>
          <w:color w:val="000000" w:themeColor="text1"/>
          <w:sz w:val="20"/>
          <w:szCs w:val="20"/>
        </w:rPr>
        <w:t xml:space="preserve"> C7 vertebral body and the round T1 body, in pathology settings.</w:t>
      </w:r>
    </w:p>
    <w:p w14:paraId="3AC2A20F"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w:t>
      </w:r>
      <w:proofErr w:type="spellStart"/>
      <w:r w:rsidRPr="008A01ED">
        <w:rPr>
          <w:rFonts w:asciiTheme="minorBidi" w:hAnsiTheme="minorBidi" w:cstheme="minorBidi"/>
          <w:color w:val="000000" w:themeColor="text1"/>
          <w:sz w:val="20"/>
          <w:szCs w:val="20"/>
        </w:rPr>
        <w:t>cervicocerebral</w:t>
      </w:r>
      <w:proofErr w:type="spellEnd"/>
      <w:r w:rsidRPr="008A01ED">
        <w:rPr>
          <w:rFonts w:asciiTheme="minorBidi" w:hAnsiTheme="minorBidi" w:cstheme="minorBidi"/>
          <w:color w:val="000000" w:themeColor="text1"/>
          <w:sz w:val="20"/>
          <w:szCs w:val="20"/>
        </w:rPr>
        <w:t xml:space="preserve"> (cranio-cervical) transition has a cylindrical presence that extends apart from the </w:t>
      </w:r>
      <w:proofErr w:type="spellStart"/>
      <w:r w:rsidRPr="008A01ED">
        <w:rPr>
          <w:rFonts w:asciiTheme="minorBidi" w:hAnsiTheme="minorBidi" w:cstheme="minorBidi"/>
          <w:color w:val="000000" w:themeColor="text1"/>
          <w:sz w:val="20"/>
          <w:szCs w:val="20"/>
        </w:rPr>
        <w:t>atlantal</w:t>
      </w:r>
      <w:proofErr w:type="spellEnd"/>
      <w:r w:rsidRPr="008A01ED">
        <w:rPr>
          <w:rFonts w:asciiTheme="minorBidi" w:hAnsiTheme="minorBidi" w:cstheme="minorBidi"/>
          <w:color w:val="000000" w:themeColor="text1"/>
          <w:sz w:val="20"/>
          <w:szCs w:val="20"/>
        </w:rPr>
        <w:t xml:space="preserve"> condyles, odontoid peg, and thickness of the C1 vertebral arch, continually narrowing in both transverse and anteroposterior perspectives. Commonly, a resistance develops progressively along this axis. The skull's cranial </w:t>
      </w:r>
      <w:proofErr w:type="spellStart"/>
      <w:r w:rsidRPr="008A01ED">
        <w:rPr>
          <w:rFonts w:asciiTheme="minorBidi" w:hAnsiTheme="minorBidi" w:cstheme="minorBidi"/>
          <w:color w:val="000000" w:themeColor="text1"/>
          <w:sz w:val="20"/>
          <w:szCs w:val="20"/>
        </w:rPr>
        <w:t>centre</w:t>
      </w:r>
      <w:proofErr w:type="spellEnd"/>
      <w:r w:rsidRPr="008A01ED">
        <w:rPr>
          <w:rFonts w:asciiTheme="minorBidi" w:hAnsiTheme="minorBidi" w:cstheme="minorBidi"/>
          <w:color w:val="000000" w:themeColor="text1"/>
          <w:sz w:val="20"/>
          <w:szCs w:val="20"/>
        </w:rPr>
        <w:t xml:space="preserve"> of gravity is projected a posterior-cervical position, that practically passes only a few </w:t>
      </w:r>
      <w:proofErr w:type="spellStart"/>
      <w:r w:rsidRPr="008A01ED">
        <w:rPr>
          <w:rFonts w:asciiTheme="minorBidi" w:hAnsiTheme="minorBidi" w:cstheme="minorBidi"/>
          <w:color w:val="000000" w:themeColor="text1"/>
          <w:sz w:val="20"/>
          <w:szCs w:val="20"/>
        </w:rPr>
        <w:t>centimetres</w:t>
      </w:r>
      <w:proofErr w:type="spellEnd"/>
      <w:r w:rsidRPr="008A01ED">
        <w:rPr>
          <w:rFonts w:asciiTheme="minorBidi" w:hAnsiTheme="minorBidi" w:cstheme="minorBidi"/>
          <w:color w:val="000000" w:themeColor="text1"/>
          <w:sz w:val="20"/>
          <w:szCs w:val="20"/>
        </w:rPr>
        <w:t xml:space="preserve"> from the hypothetical </w:t>
      </w:r>
      <w:proofErr w:type="spellStart"/>
      <w:r w:rsidRPr="008A01ED">
        <w:rPr>
          <w:rFonts w:asciiTheme="minorBidi" w:hAnsiTheme="minorBidi" w:cstheme="minorBidi"/>
          <w:color w:val="000000" w:themeColor="text1"/>
          <w:sz w:val="20"/>
          <w:szCs w:val="20"/>
        </w:rPr>
        <w:t>centre</w:t>
      </w:r>
      <w:proofErr w:type="spellEnd"/>
      <w:r w:rsidRPr="008A01ED">
        <w:rPr>
          <w:rFonts w:asciiTheme="minorBidi" w:hAnsiTheme="minorBidi" w:cstheme="minorBidi"/>
          <w:color w:val="000000" w:themeColor="text1"/>
          <w:sz w:val="20"/>
          <w:szCs w:val="20"/>
        </w:rPr>
        <w:t xml:space="preserve"> through the foramen magnum. In addition to support system, it assumes considerable softness of the head supports to absorb the minor shocks and blunt muffle the movements of the head oscillation. </w:t>
      </w:r>
    </w:p>
    <w:p w14:paraId="74A6DB8A" w14:textId="6CE39D85" w:rsid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From this point, the stress received in the cranial base and cervical cephalic support must then be protected: spine, regardless of symptoms or malaria, and any other cervical pathology conditions. In the adult population, the upper cervical column is dependent on the maximum weight of the head (average 5 kg in the male population).</w:t>
      </w:r>
    </w:p>
    <w:p w14:paraId="4648D370" w14:textId="77777777" w:rsidR="00C82C29" w:rsidRPr="00C82C29" w:rsidRDefault="00C82C29" w:rsidP="00C82C29">
      <w:pPr>
        <w:bidi w:val="0"/>
        <w:spacing w:after="0" w:line="360" w:lineRule="auto"/>
        <w:jc w:val="both"/>
        <w:rPr>
          <w:rFonts w:asciiTheme="minorBidi" w:hAnsiTheme="minorBidi" w:cstheme="minorBidi"/>
          <w:b/>
          <w:bCs/>
          <w:color w:val="000000" w:themeColor="text1"/>
          <w:sz w:val="20"/>
          <w:szCs w:val="20"/>
        </w:rPr>
      </w:pPr>
      <w:r w:rsidRPr="00C82C29">
        <w:rPr>
          <w:rFonts w:asciiTheme="minorBidi" w:hAnsiTheme="minorBidi" w:cstheme="minorBidi"/>
          <w:b/>
          <w:bCs/>
          <w:color w:val="000000" w:themeColor="text1"/>
          <w:sz w:val="20"/>
          <w:szCs w:val="20"/>
        </w:rPr>
        <w:t>Embryology and Developmental Anatomy</w:t>
      </w:r>
    </w:p>
    <w:p w14:paraId="72E45C08"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xml:space="preserve">The anatomical area of the skull base and the upper cervical spine is delimited by the cranio-cervical junction. It is a critical anatomical region since it encloses the structures that link the axial skeleton and the </w:t>
      </w:r>
      <w:proofErr w:type="spellStart"/>
      <w:r w:rsidRPr="00C82C29">
        <w:rPr>
          <w:rFonts w:asciiTheme="minorBidi" w:hAnsiTheme="minorBidi" w:cstheme="minorBidi"/>
          <w:color w:val="000000" w:themeColor="text1"/>
          <w:sz w:val="20"/>
          <w:szCs w:val="20"/>
        </w:rPr>
        <w:t>petro</w:t>
      </w:r>
      <w:proofErr w:type="spellEnd"/>
      <w:r w:rsidRPr="00C82C29">
        <w:rPr>
          <w:rFonts w:asciiTheme="minorBidi" w:hAnsiTheme="minorBidi" w:cstheme="minorBidi"/>
          <w:color w:val="000000" w:themeColor="text1"/>
          <w:sz w:val="20"/>
          <w:szCs w:val="20"/>
        </w:rPr>
        <w:t xml:space="preserve">-clival brain, namely the brainstem and the spinal cord. During the graceful prenatal development, the major flexure of the neural tube allows the growing cerebellum to migrate caudally against the brainstem to reach the occipital area of the neural tube around the 5th week of life. During this migratory movement, the germinal matrix of the cerebellum undergoes molecular induction starting to differentiate into the cartilaginous precursors of the occipital bone between the 5th and 6th week of life. A molecular signaling also starts the differentiation of the corresponding caudal mesoderm of the occipital </w:t>
      </w:r>
      <w:proofErr w:type="spellStart"/>
      <w:r w:rsidRPr="00C82C29">
        <w:rPr>
          <w:rFonts w:asciiTheme="minorBidi" w:hAnsiTheme="minorBidi" w:cstheme="minorBidi"/>
          <w:color w:val="000000" w:themeColor="text1"/>
          <w:sz w:val="20"/>
          <w:szCs w:val="20"/>
        </w:rPr>
        <w:t>somites</w:t>
      </w:r>
      <w:proofErr w:type="spellEnd"/>
      <w:r w:rsidRPr="00C82C29">
        <w:rPr>
          <w:rFonts w:asciiTheme="minorBidi" w:hAnsiTheme="minorBidi" w:cstheme="minorBidi"/>
          <w:color w:val="000000" w:themeColor="text1"/>
          <w:sz w:val="20"/>
          <w:szCs w:val="20"/>
        </w:rPr>
        <w:t xml:space="preserve"> into the cartilaginous precursors of the occipital bone and atlas. Due to these synchronized processes, the upper cervical of the neural tube is anatomically continuous with one of its caudal structures, representing the reason why abnormalities along the cephalo-caudal axis and at the different stages of the prenatal cranio-cervical development may occur.</w:t>
      </w:r>
    </w:p>
    <w:p w14:paraId="3DAB91C6"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xml:space="preserve">Although we subdivide the prenatal development of the col and neck according to the different stages of maturation of the occipital bone and the different morphology of the C1, such a distinction is only a didactical expedient. </w:t>
      </w:r>
      <w:proofErr w:type="gramStart"/>
      <w:r w:rsidRPr="00C82C29">
        <w:rPr>
          <w:rFonts w:asciiTheme="minorBidi" w:hAnsiTheme="minorBidi" w:cstheme="minorBidi"/>
          <w:color w:val="000000" w:themeColor="text1"/>
          <w:sz w:val="20"/>
          <w:szCs w:val="20"/>
        </w:rPr>
        <w:t>In reality, the</w:t>
      </w:r>
      <w:proofErr w:type="gramEnd"/>
      <w:r w:rsidRPr="00C82C29">
        <w:rPr>
          <w:rFonts w:asciiTheme="minorBidi" w:hAnsiTheme="minorBidi" w:cstheme="minorBidi"/>
          <w:color w:val="000000" w:themeColor="text1"/>
          <w:sz w:val="20"/>
          <w:szCs w:val="20"/>
        </w:rPr>
        <w:t xml:space="preserve"> three-dimensional development of the skull base and cranio-cervical junction is an integrated and extremely complex process that involves various simultaneous phenomena, being extremely difficult to untwine them one from each other.</w:t>
      </w:r>
    </w:p>
    <w:p w14:paraId="7A041DEF" w14:textId="033999C6" w:rsidR="00C82C29" w:rsidRPr="00C82C29" w:rsidRDefault="00C82C29" w:rsidP="00C82C29">
      <w:pPr>
        <w:bidi w:val="0"/>
        <w:spacing w:after="0" w:line="360" w:lineRule="auto"/>
        <w:jc w:val="both"/>
        <w:rPr>
          <w:rFonts w:asciiTheme="minorBidi" w:hAnsiTheme="minorBidi" w:cstheme="minorBidi"/>
          <w:b/>
          <w:bCs/>
          <w:color w:val="000000" w:themeColor="text1"/>
          <w:sz w:val="20"/>
          <w:szCs w:val="20"/>
        </w:rPr>
      </w:pPr>
      <w:r w:rsidRPr="00C82C29">
        <w:rPr>
          <w:rFonts w:asciiTheme="minorBidi" w:hAnsiTheme="minorBidi" w:cstheme="minorBidi"/>
          <w:b/>
          <w:bCs/>
          <w:color w:val="000000" w:themeColor="text1"/>
          <w:sz w:val="20"/>
          <w:szCs w:val="20"/>
        </w:rPr>
        <w:t>Formation of the Cranio-Cervical Junction During Embryonic Development</w:t>
      </w:r>
    </w:p>
    <w:p w14:paraId="0AFD6532"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xml:space="preserve">The cranio-cervical junction (CCJ) refers to an area where the uppermost bone of the spine, known as the atlas, meets with the skull. The entire temporal bone, two bones known as parietal, and the forehead bone form the skull that encloses the brain, and therefore, the CCJ is where the skull and the spine meet. Many human abnormalities have been previously reported at the CCJ. The vertebral arteries (VAs) that supply the brain with blood </w:t>
      </w:r>
      <w:proofErr w:type="gramStart"/>
      <w:r w:rsidRPr="00C82C29">
        <w:rPr>
          <w:rFonts w:asciiTheme="minorBidi" w:hAnsiTheme="minorBidi" w:cstheme="minorBidi"/>
          <w:color w:val="000000" w:themeColor="text1"/>
          <w:sz w:val="20"/>
          <w:szCs w:val="20"/>
        </w:rPr>
        <w:t>penetrate into</w:t>
      </w:r>
      <w:proofErr w:type="gramEnd"/>
      <w:r w:rsidRPr="00C82C29">
        <w:rPr>
          <w:rFonts w:asciiTheme="minorBidi" w:hAnsiTheme="minorBidi" w:cstheme="minorBidi"/>
          <w:color w:val="000000" w:themeColor="text1"/>
          <w:sz w:val="20"/>
          <w:szCs w:val="20"/>
        </w:rPr>
        <w:t xml:space="preserve"> the skull near the CCJ, contributing to various brain anomalies such as malformations of the cerebellum when certain CCJ abnormalities occur. Therefore, researching or rather "engineering" the CCJ, including possible malformations, continues to be an important topic in the embryonic development of animals and human beings.</w:t>
      </w:r>
    </w:p>
    <w:p w14:paraId="361FDCF2"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xml:space="preserve">At the early embryonic stage </w:t>
      </w:r>
      <w:proofErr w:type="spellStart"/>
      <w:r w:rsidRPr="00C82C29">
        <w:rPr>
          <w:rFonts w:asciiTheme="minorBidi" w:hAnsiTheme="minorBidi" w:cstheme="minorBidi"/>
          <w:color w:val="000000" w:themeColor="text1"/>
          <w:sz w:val="20"/>
          <w:szCs w:val="20"/>
        </w:rPr>
        <w:t>Stage</w:t>
      </w:r>
      <w:proofErr w:type="spellEnd"/>
      <w:r w:rsidRPr="00C82C29">
        <w:rPr>
          <w:rFonts w:asciiTheme="minorBidi" w:hAnsiTheme="minorBidi" w:cstheme="minorBidi"/>
          <w:color w:val="000000" w:themeColor="text1"/>
          <w:sz w:val="20"/>
          <w:szCs w:val="20"/>
        </w:rPr>
        <w:t xml:space="preserve"> 13, there are two selves in both TF and CR systems of chick embryos. The cranial part of the CR self comes to articulate with the "shuttle" (a self between both the two selves) using two cell types: the DLB cells never expressed in the CR self, and TH+ cells hemisphere symmetrically expressed except </w:t>
      </w:r>
      <w:proofErr w:type="spellStart"/>
      <w:r w:rsidRPr="00C82C29">
        <w:rPr>
          <w:rFonts w:asciiTheme="minorBidi" w:hAnsiTheme="minorBidi" w:cstheme="minorBidi"/>
          <w:color w:val="000000" w:themeColor="text1"/>
          <w:sz w:val="20"/>
          <w:szCs w:val="20"/>
        </w:rPr>
        <w:t>dorminative</w:t>
      </w:r>
      <w:proofErr w:type="spellEnd"/>
      <w:r w:rsidRPr="00C82C29">
        <w:rPr>
          <w:rFonts w:asciiTheme="minorBidi" w:hAnsiTheme="minorBidi" w:cstheme="minorBidi"/>
          <w:color w:val="000000" w:themeColor="text1"/>
          <w:sz w:val="20"/>
          <w:szCs w:val="20"/>
        </w:rPr>
        <w:t xml:space="preserve"> negative zone on the CR self where the paraxial mesoderm is absent, though the paraxial mesoderm is expressed on the symmetrical position on the opposite side of the CR self (the two sides of the CR </w:t>
      </w:r>
      <w:proofErr w:type="spellStart"/>
      <w:r w:rsidRPr="00C82C29">
        <w:rPr>
          <w:rFonts w:asciiTheme="minorBidi" w:hAnsiTheme="minorBidi" w:cstheme="minorBidi"/>
          <w:color w:val="000000" w:themeColor="text1"/>
          <w:sz w:val="20"/>
          <w:szCs w:val="20"/>
        </w:rPr>
        <w:t>self divide</w:t>
      </w:r>
      <w:proofErr w:type="spellEnd"/>
      <w:r w:rsidRPr="00C82C29">
        <w:rPr>
          <w:rFonts w:asciiTheme="minorBidi" w:hAnsiTheme="minorBidi" w:cstheme="minorBidi"/>
          <w:color w:val="000000" w:themeColor="text1"/>
          <w:sz w:val="20"/>
          <w:szCs w:val="20"/>
        </w:rPr>
        <w:t xml:space="preserve"> the DLB and TH+ cells in the cell expression-pattern coordinate system, but the none-expressed-interzonal line in the embryo </w:t>
      </w:r>
      <w:proofErr w:type="spellStart"/>
      <w:r w:rsidRPr="00C82C29">
        <w:rPr>
          <w:rFonts w:asciiTheme="minorBidi" w:hAnsiTheme="minorBidi" w:cstheme="minorBidi"/>
          <w:color w:val="000000" w:themeColor="text1"/>
          <w:sz w:val="20"/>
          <w:szCs w:val="20"/>
        </w:rPr>
        <w:t>morphospace</w:t>
      </w:r>
      <w:proofErr w:type="spellEnd"/>
      <w:r w:rsidRPr="00C82C29">
        <w:rPr>
          <w:rFonts w:asciiTheme="minorBidi" w:hAnsiTheme="minorBidi" w:cstheme="minorBidi"/>
          <w:color w:val="000000" w:themeColor="text1"/>
          <w:sz w:val="20"/>
          <w:szCs w:val="20"/>
        </w:rPr>
        <w:t xml:space="preserve"> organizes these two markers). Besides, the development of the diamond/metencephalon is mainly above and below the mollusk cross (psoas body: Hensen's node and/or its beneath) in urodele embryos ventral to the trunk neural plate.</w:t>
      </w:r>
    </w:p>
    <w:p w14:paraId="7F6C0913" w14:textId="78E52799" w:rsidR="00C82C29" w:rsidRPr="00C82C29" w:rsidRDefault="00C82C29" w:rsidP="00C82C29">
      <w:pPr>
        <w:bidi w:val="0"/>
        <w:spacing w:after="0" w:line="360" w:lineRule="auto"/>
        <w:jc w:val="both"/>
        <w:rPr>
          <w:rFonts w:asciiTheme="minorBidi" w:hAnsiTheme="minorBidi" w:cstheme="minorBidi"/>
          <w:b/>
          <w:bCs/>
          <w:color w:val="000000" w:themeColor="text1"/>
          <w:sz w:val="20"/>
          <w:szCs w:val="20"/>
        </w:rPr>
      </w:pPr>
      <w:r w:rsidRPr="00C82C29">
        <w:rPr>
          <w:rFonts w:asciiTheme="minorBidi" w:hAnsiTheme="minorBidi" w:cstheme="minorBidi"/>
          <w:b/>
          <w:bCs/>
          <w:color w:val="000000" w:themeColor="text1"/>
          <w:sz w:val="20"/>
          <w:szCs w:val="20"/>
        </w:rPr>
        <w:t>Classification of Malformations</w:t>
      </w:r>
    </w:p>
    <w:p w14:paraId="6EA523F2"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Malformations of the cranio-cervical junction can be classified based on:</w:t>
      </w:r>
    </w:p>
    <w:p w14:paraId="5060F978"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Anatomic considerations: shape and size of the posterior fossa, relationship of the dentate to the foramen magnum, size and shape of the foramen magnum, status of the posterior arch of the atlas, nature of the odontoid tip, rostral migration of the odontoid, and nature of the clivus. These include malformation, deformity, and abnormality/congenital malformation.</w:t>
      </w:r>
    </w:p>
    <w:p w14:paraId="334F427E"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Functional considerations: occult instability that may convert a trivial injury into a life-threatening one and the anticipation of the type of compression following a trivial injury.</w:t>
      </w:r>
    </w:p>
    <w:p w14:paraId="02B6A3B5"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Surgical considerations: indication and form of surgery needed in these cases.</w:t>
      </w:r>
    </w:p>
    <w:p w14:paraId="33B3189E"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Based on anatomic variations, the classifications pertain to:</w:t>
      </w:r>
    </w:p>
    <w:p w14:paraId="78C43246"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xml:space="preserve">- Posterior Fossa: hypoplasia, variations in size and shape, and volume of the posterior fossa. - Anterior Arch - </w:t>
      </w:r>
      <w:proofErr w:type="spellStart"/>
      <w:r w:rsidRPr="00C82C29">
        <w:rPr>
          <w:rFonts w:asciiTheme="minorBidi" w:hAnsiTheme="minorBidi" w:cstheme="minorBidi"/>
          <w:color w:val="000000" w:themeColor="text1"/>
          <w:sz w:val="20"/>
          <w:szCs w:val="20"/>
        </w:rPr>
        <w:t>Occipito</w:t>
      </w:r>
      <w:proofErr w:type="spellEnd"/>
      <w:r w:rsidRPr="00C82C29">
        <w:rPr>
          <w:rFonts w:asciiTheme="minorBidi" w:hAnsiTheme="minorBidi" w:cstheme="minorBidi"/>
          <w:color w:val="000000" w:themeColor="text1"/>
          <w:sz w:val="20"/>
          <w:szCs w:val="20"/>
        </w:rPr>
        <w:t xml:space="preserve">-Cervical Junction - </w:t>
      </w:r>
      <w:proofErr w:type="spellStart"/>
      <w:r w:rsidRPr="00C82C29">
        <w:rPr>
          <w:rFonts w:asciiTheme="minorBidi" w:hAnsiTheme="minorBidi" w:cstheme="minorBidi"/>
          <w:color w:val="000000" w:themeColor="text1"/>
          <w:sz w:val="20"/>
          <w:szCs w:val="20"/>
        </w:rPr>
        <w:t>Os-Odontoideum</w:t>
      </w:r>
      <w:proofErr w:type="spellEnd"/>
      <w:r w:rsidRPr="00C82C29">
        <w:rPr>
          <w:rFonts w:asciiTheme="minorBidi" w:hAnsiTheme="minorBidi" w:cstheme="minorBidi"/>
          <w:color w:val="000000" w:themeColor="text1"/>
          <w:sz w:val="20"/>
          <w:szCs w:val="20"/>
        </w:rPr>
        <w:t xml:space="preserve"> - Klippel-Feil Malformation (clinical entity): The malformations are further categorized as congenital reduction disorders, where there will be a reduction in size and/or number of components of the axis and fourth arch, tuberculum of the atlas, and clivus; and occult instability, which are the ones most often clinically considered to have normal stability in a non-injury state. Developmental basilar impression that </w:t>
      </w:r>
      <w:proofErr w:type="gramStart"/>
      <w:r w:rsidRPr="00C82C29">
        <w:rPr>
          <w:rFonts w:asciiTheme="minorBidi" w:hAnsiTheme="minorBidi" w:cstheme="minorBidi"/>
          <w:color w:val="000000" w:themeColor="text1"/>
          <w:sz w:val="20"/>
          <w:szCs w:val="20"/>
        </w:rPr>
        <w:t>infringe</w:t>
      </w:r>
      <w:proofErr w:type="gramEnd"/>
      <w:r w:rsidRPr="00C82C29">
        <w:rPr>
          <w:rFonts w:asciiTheme="minorBidi" w:hAnsiTheme="minorBidi" w:cstheme="minorBidi"/>
          <w:color w:val="000000" w:themeColor="text1"/>
          <w:sz w:val="20"/>
          <w:szCs w:val="20"/>
        </w:rPr>
        <w:t xml:space="preserve"> and non-infringe but are not reducible by a soft collar. Klippel Feil malformation with </w:t>
      </w:r>
      <w:proofErr w:type="spellStart"/>
      <w:r w:rsidRPr="00C82C29">
        <w:rPr>
          <w:rFonts w:asciiTheme="minorBidi" w:hAnsiTheme="minorBidi" w:cstheme="minorBidi"/>
          <w:color w:val="000000" w:themeColor="text1"/>
          <w:sz w:val="20"/>
          <w:szCs w:val="20"/>
        </w:rPr>
        <w:t>occipito</w:t>
      </w:r>
      <w:proofErr w:type="spellEnd"/>
      <w:r w:rsidRPr="00C82C29">
        <w:rPr>
          <w:rFonts w:asciiTheme="minorBidi" w:hAnsiTheme="minorBidi" w:cstheme="minorBidi"/>
          <w:color w:val="000000" w:themeColor="text1"/>
          <w:sz w:val="20"/>
          <w:szCs w:val="20"/>
        </w:rPr>
        <w:t>-cervical anomalies with horizontal basal rotatory subluxation with and without Werner's, cervical block, and neurological features.</w:t>
      </w:r>
    </w:p>
    <w:p w14:paraId="19C9A636" w14:textId="77777777" w:rsidR="00C82C29" w:rsidRPr="00C82C29" w:rsidRDefault="00C82C29" w:rsidP="00C82C29">
      <w:pPr>
        <w:bidi w:val="0"/>
        <w:spacing w:after="0" w:line="360" w:lineRule="auto"/>
        <w:jc w:val="both"/>
        <w:rPr>
          <w:rFonts w:asciiTheme="minorBidi" w:hAnsiTheme="minorBidi" w:cstheme="minorBidi"/>
          <w:color w:val="000000" w:themeColor="text1"/>
          <w:sz w:val="20"/>
          <w:szCs w:val="20"/>
        </w:rPr>
      </w:pPr>
      <w:r w:rsidRPr="00C82C29">
        <w:rPr>
          <w:rFonts w:asciiTheme="minorBidi" w:hAnsiTheme="minorBidi" w:cstheme="minorBidi"/>
          <w:color w:val="000000" w:themeColor="text1"/>
          <w:sz w:val="20"/>
          <w:szCs w:val="20"/>
        </w:rPr>
        <w:t xml:space="preserve">The </w:t>
      </w:r>
      <w:proofErr w:type="spellStart"/>
      <w:r w:rsidRPr="00C82C29">
        <w:rPr>
          <w:rFonts w:asciiTheme="minorBidi" w:hAnsiTheme="minorBidi" w:cstheme="minorBidi"/>
          <w:color w:val="000000" w:themeColor="text1"/>
          <w:sz w:val="20"/>
          <w:szCs w:val="20"/>
        </w:rPr>
        <w:t>Os-Odontoideum</w:t>
      </w:r>
      <w:proofErr w:type="spellEnd"/>
      <w:r w:rsidRPr="00C82C29">
        <w:rPr>
          <w:rFonts w:asciiTheme="minorBidi" w:hAnsiTheme="minorBidi" w:cstheme="minorBidi"/>
          <w:color w:val="000000" w:themeColor="text1"/>
          <w:sz w:val="20"/>
          <w:szCs w:val="20"/>
        </w:rPr>
        <w:t xml:space="preserve"> is further classified depending on the relationship of the peg to the body of the axis in the axial plane. It can be confluent, which is a fixed C1-C2 articulation, or disjunct, where it is mobile upon the body of the axis, especially when the weight of the head rests on it.</w:t>
      </w:r>
    </w:p>
    <w:p w14:paraId="7F78A4A0" w14:textId="77777777" w:rsidR="008D1C31" w:rsidRDefault="008D1C31" w:rsidP="008A01ED">
      <w:pPr>
        <w:bidi w:val="0"/>
        <w:spacing w:before="240" w:after="240" w:line="360" w:lineRule="auto"/>
        <w:jc w:val="both"/>
        <w:rPr>
          <w:rFonts w:asciiTheme="minorBidi" w:hAnsiTheme="minorBidi" w:cstheme="minorBidi"/>
          <w:b/>
          <w:bCs/>
          <w:color w:val="000000" w:themeColor="text1"/>
          <w:sz w:val="20"/>
          <w:szCs w:val="20"/>
        </w:rPr>
      </w:pPr>
    </w:p>
    <w:p w14:paraId="75E7300D" w14:textId="77777777" w:rsidR="008D1C31" w:rsidRDefault="008D1C31" w:rsidP="008D1C31">
      <w:pPr>
        <w:bidi w:val="0"/>
        <w:spacing w:before="240" w:after="240" w:line="360" w:lineRule="auto"/>
        <w:jc w:val="both"/>
        <w:rPr>
          <w:rFonts w:asciiTheme="minorBidi" w:hAnsiTheme="minorBidi" w:cstheme="minorBidi"/>
          <w:b/>
          <w:bCs/>
          <w:color w:val="000000" w:themeColor="text1"/>
          <w:sz w:val="20"/>
          <w:szCs w:val="20"/>
        </w:rPr>
      </w:pPr>
    </w:p>
    <w:p w14:paraId="404121E9" w14:textId="52508410" w:rsidR="008A01ED" w:rsidRPr="008A01ED" w:rsidRDefault="008A01ED" w:rsidP="008D1C31">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Etiology and Pathophysiology</w:t>
      </w:r>
    </w:p>
    <w:p w14:paraId="1DBECD53"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Although it was described so long ago by Quain, the actual malformation was defined and explained for the first time by McRae in 1953, who gave it the name of basilar impression. The basilar impression is not a </w:t>
      </w:r>
      <w:proofErr w:type="gramStart"/>
      <w:r w:rsidRPr="008A01ED">
        <w:rPr>
          <w:rFonts w:asciiTheme="minorBidi" w:hAnsiTheme="minorBidi" w:cstheme="minorBidi"/>
          <w:color w:val="000000" w:themeColor="text1"/>
          <w:sz w:val="20"/>
          <w:szCs w:val="20"/>
        </w:rPr>
        <w:t>disorder in itself, but</w:t>
      </w:r>
      <w:proofErr w:type="gramEnd"/>
      <w:r w:rsidRPr="008A01ED">
        <w:rPr>
          <w:rFonts w:asciiTheme="minorBidi" w:hAnsiTheme="minorBidi" w:cstheme="minorBidi"/>
          <w:color w:val="000000" w:themeColor="text1"/>
          <w:sz w:val="20"/>
          <w:szCs w:val="20"/>
        </w:rPr>
        <w:t xml:space="preserve"> it is a result of different rare congenital or acquired disorders which may lead first to a kinking of the medulla, and finally to severe deformity of the </w:t>
      </w:r>
      <w:proofErr w:type="spellStart"/>
      <w:r w:rsidRPr="008A01ED">
        <w:rPr>
          <w:rFonts w:asciiTheme="minorBidi" w:hAnsiTheme="minorBidi" w:cstheme="minorBidi"/>
          <w:color w:val="000000" w:themeColor="text1"/>
          <w:sz w:val="20"/>
          <w:szCs w:val="20"/>
        </w:rPr>
        <w:t>craniocervical</w:t>
      </w:r>
      <w:proofErr w:type="spellEnd"/>
      <w:r w:rsidRPr="008A01ED">
        <w:rPr>
          <w:rFonts w:asciiTheme="minorBidi" w:hAnsiTheme="minorBidi" w:cstheme="minorBidi"/>
          <w:color w:val="000000" w:themeColor="text1"/>
          <w:sz w:val="20"/>
          <w:szCs w:val="20"/>
        </w:rPr>
        <w:t xml:space="preserve"> junction. As a result of this, the malformation is characterized by a narrowing of the foramen magnum and by movement of the cranium over the axis, producing a shortening of the neck, and sometimes a reduction of the cervical spine. This approximation of cranium and spine can provoke an interruption of the normal development of the vertebral column and changes in the </w:t>
      </w:r>
      <w:proofErr w:type="spellStart"/>
      <w:r w:rsidRPr="008A01ED">
        <w:rPr>
          <w:rFonts w:asciiTheme="minorBidi" w:hAnsiTheme="minorBidi" w:cstheme="minorBidi"/>
          <w:color w:val="000000" w:themeColor="text1"/>
          <w:sz w:val="20"/>
          <w:szCs w:val="20"/>
        </w:rPr>
        <w:t>medullo</w:t>
      </w:r>
      <w:proofErr w:type="spellEnd"/>
      <w:r w:rsidRPr="008A01ED">
        <w:rPr>
          <w:rFonts w:asciiTheme="minorBidi" w:hAnsiTheme="minorBidi" w:cstheme="minorBidi"/>
          <w:color w:val="000000" w:themeColor="text1"/>
          <w:sz w:val="20"/>
          <w:szCs w:val="20"/>
        </w:rPr>
        <w:t xml:space="preserve"> spinal flow, </w:t>
      </w:r>
      <w:proofErr w:type="gramStart"/>
      <w:r w:rsidRPr="008A01ED">
        <w:rPr>
          <w:rFonts w:asciiTheme="minorBidi" w:hAnsiTheme="minorBidi" w:cstheme="minorBidi"/>
          <w:color w:val="000000" w:themeColor="text1"/>
          <w:sz w:val="20"/>
          <w:szCs w:val="20"/>
        </w:rPr>
        <w:t>as a result of</w:t>
      </w:r>
      <w:proofErr w:type="gramEnd"/>
      <w:r w:rsidRPr="008A01ED">
        <w:rPr>
          <w:rFonts w:asciiTheme="minorBidi" w:hAnsiTheme="minorBidi" w:cstheme="minorBidi"/>
          <w:color w:val="000000" w:themeColor="text1"/>
          <w:sz w:val="20"/>
          <w:szCs w:val="20"/>
        </w:rPr>
        <w:t xml:space="preserve"> the chronological development of the malformation. The cause depends on the different classifications of this malformation into atypical, </w:t>
      </w:r>
      <w:proofErr w:type="spellStart"/>
      <w:r w:rsidRPr="008A01ED">
        <w:rPr>
          <w:rFonts w:asciiTheme="minorBidi" w:hAnsiTheme="minorBidi" w:cstheme="minorBidi"/>
          <w:color w:val="000000" w:themeColor="text1"/>
          <w:sz w:val="20"/>
          <w:szCs w:val="20"/>
        </w:rPr>
        <w:t>dysplasic</w:t>
      </w:r>
      <w:proofErr w:type="spellEnd"/>
      <w:r w:rsidRPr="008A01ED">
        <w:rPr>
          <w:rFonts w:asciiTheme="minorBidi" w:hAnsiTheme="minorBidi" w:cstheme="minorBidi"/>
          <w:color w:val="000000" w:themeColor="text1"/>
          <w:sz w:val="20"/>
          <w:szCs w:val="20"/>
        </w:rPr>
        <w:t xml:space="preserve"> or complex abnormalities.</w:t>
      </w:r>
    </w:p>
    <w:p w14:paraId="3BD7AF49"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term of basilar impression, described initially by McRae, refers to an indentation of the basilar region of the skull, as seen on radiological studies or cadaveric dissections. The cause is, most of the time, the progressive occlusive deformity of the foramen magnum. When it is developed in childhood, it is also referred to as idiopathic </w:t>
      </w:r>
      <w:proofErr w:type="spellStart"/>
      <w:r w:rsidRPr="008A01ED">
        <w:rPr>
          <w:rFonts w:asciiTheme="minorBidi" w:hAnsiTheme="minorBidi" w:cstheme="minorBidi"/>
          <w:color w:val="000000" w:themeColor="text1"/>
          <w:sz w:val="20"/>
          <w:szCs w:val="20"/>
        </w:rPr>
        <w:t>craniocervical</w:t>
      </w:r>
      <w:proofErr w:type="spellEnd"/>
      <w:r w:rsidRPr="008A01ED">
        <w:rPr>
          <w:rFonts w:asciiTheme="minorBidi" w:hAnsiTheme="minorBidi" w:cstheme="minorBidi"/>
          <w:color w:val="000000" w:themeColor="text1"/>
          <w:sz w:val="20"/>
          <w:szCs w:val="20"/>
        </w:rPr>
        <w:t xml:space="preserve"> junction malformation. On the other hand, cranial </w:t>
      </w:r>
      <w:proofErr w:type="spellStart"/>
      <w:r w:rsidRPr="008A01ED">
        <w:rPr>
          <w:rFonts w:asciiTheme="minorBidi" w:hAnsiTheme="minorBidi" w:cstheme="minorBidi"/>
          <w:color w:val="000000" w:themeColor="text1"/>
          <w:sz w:val="20"/>
          <w:szCs w:val="20"/>
        </w:rPr>
        <w:t>malacosteon</w:t>
      </w:r>
      <w:proofErr w:type="spellEnd"/>
      <w:r w:rsidRPr="008A01ED">
        <w:rPr>
          <w:rFonts w:asciiTheme="minorBidi" w:hAnsiTheme="minorBidi" w:cstheme="minorBidi"/>
          <w:color w:val="000000" w:themeColor="text1"/>
          <w:sz w:val="20"/>
          <w:szCs w:val="20"/>
        </w:rPr>
        <w:t xml:space="preserve"> has been used in the last years in the veterinary literature to describe </w:t>
      </w:r>
      <w:proofErr w:type="spellStart"/>
      <w:r w:rsidRPr="008A01ED">
        <w:rPr>
          <w:rFonts w:asciiTheme="minorBidi" w:hAnsiTheme="minorBidi" w:cstheme="minorBidi"/>
          <w:color w:val="000000" w:themeColor="text1"/>
          <w:sz w:val="20"/>
          <w:szCs w:val="20"/>
        </w:rPr>
        <w:t>orny</w:t>
      </w:r>
      <w:proofErr w:type="spellEnd"/>
      <w:r w:rsidRPr="008A01ED">
        <w:rPr>
          <w:rFonts w:asciiTheme="minorBidi" w:hAnsiTheme="minorBidi" w:cstheme="minorBidi"/>
          <w:color w:val="000000" w:themeColor="text1"/>
          <w:sz w:val="20"/>
          <w:szCs w:val="20"/>
        </w:rPr>
        <w:t xml:space="preserve"> </w:t>
      </w:r>
      <w:proofErr w:type="spellStart"/>
      <w:r w:rsidRPr="008A01ED">
        <w:rPr>
          <w:rFonts w:asciiTheme="minorBidi" w:hAnsiTheme="minorBidi" w:cstheme="minorBidi"/>
          <w:color w:val="000000" w:themeColor="text1"/>
          <w:sz w:val="20"/>
          <w:szCs w:val="20"/>
        </w:rPr>
        <w:t>syntingmus</w:t>
      </w:r>
      <w:proofErr w:type="spellEnd"/>
      <w:r w:rsidRPr="008A01ED">
        <w:rPr>
          <w:rFonts w:asciiTheme="minorBidi" w:hAnsiTheme="minorBidi" w:cstheme="minorBidi"/>
          <w:color w:val="000000" w:themeColor="text1"/>
          <w:sz w:val="20"/>
          <w:szCs w:val="20"/>
        </w:rPr>
        <w:t xml:space="preserve">-affected </w:t>
      </w:r>
      <w:proofErr w:type="spellStart"/>
      <w:r w:rsidRPr="008A01ED">
        <w:rPr>
          <w:rFonts w:asciiTheme="minorBidi" w:hAnsiTheme="minorBidi" w:cstheme="minorBidi"/>
          <w:color w:val="000000" w:themeColor="text1"/>
          <w:sz w:val="20"/>
          <w:szCs w:val="20"/>
        </w:rPr>
        <w:t>chondrodysplastic</w:t>
      </w:r>
      <w:proofErr w:type="spellEnd"/>
      <w:r w:rsidRPr="008A01ED">
        <w:rPr>
          <w:rFonts w:asciiTheme="minorBidi" w:hAnsiTheme="minorBidi" w:cstheme="minorBidi"/>
          <w:color w:val="000000" w:themeColor="text1"/>
          <w:sz w:val="20"/>
          <w:szCs w:val="20"/>
        </w:rPr>
        <w:t xml:space="preserve"> toy breeds showing </w:t>
      </w:r>
      <w:proofErr w:type="spellStart"/>
      <w:r w:rsidRPr="008A01ED">
        <w:rPr>
          <w:rFonts w:asciiTheme="minorBidi" w:hAnsiTheme="minorBidi" w:cstheme="minorBidi"/>
          <w:color w:val="000000" w:themeColor="text1"/>
          <w:sz w:val="20"/>
          <w:szCs w:val="20"/>
        </w:rPr>
        <w:t>craniocervical</w:t>
      </w:r>
      <w:proofErr w:type="spellEnd"/>
      <w:r w:rsidRPr="008A01ED">
        <w:rPr>
          <w:rFonts w:asciiTheme="minorBidi" w:hAnsiTheme="minorBidi" w:cstheme="minorBidi"/>
          <w:color w:val="000000" w:themeColor="text1"/>
          <w:sz w:val="20"/>
          <w:szCs w:val="20"/>
        </w:rPr>
        <w:t xml:space="preserve"> junction abnormalities. Other terms such as basilar impression malformation complex, incomplete form of </w:t>
      </w:r>
      <w:proofErr w:type="spellStart"/>
      <w:r w:rsidRPr="008A01ED">
        <w:rPr>
          <w:rFonts w:asciiTheme="minorBidi" w:hAnsiTheme="minorBidi" w:cstheme="minorBidi"/>
          <w:color w:val="000000" w:themeColor="text1"/>
          <w:sz w:val="20"/>
          <w:szCs w:val="20"/>
        </w:rPr>
        <w:t>atlanto</w:t>
      </w:r>
      <w:proofErr w:type="spellEnd"/>
      <w:r w:rsidRPr="008A01ED">
        <w:rPr>
          <w:rFonts w:asciiTheme="minorBidi" w:hAnsiTheme="minorBidi" w:cstheme="minorBidi"/>
          <w:color w:val="000000" w:themeColor="text1"/>
          <w:sz w:val="20"/>
          <w:szCs w:val="20"/>
        </w:rPr>
        <w:t>-occipital transition, dorsal Otelo-occipital dysplasia, occipital hypoplasia-</w:t>
      </w:r>
      <w:proofErr w:type="spellStart"/>
      <w:r w:rsidRPr="008A01ED">
        <w:rPr>
          <w:rFonts w:asciiTheme="minorBidi" w:hAnsiTheme="minorBidi" w:cstheme="minorBidi"/>
          <w:color w:val="000000" w:themeColor="text1"/>
          <w:sz w:val="20"/>
          <w:szCs w:val="20"/>
        </w:rPr>
        <w:t>Axisis</w:t>
      </w:r>
      <w:proofErr w:type="spellEnd"/>
      <w:r w:rsidRPr="008A01ED">
        <w:rPr>
          <w:rFonts w:asciiTheme="minorBidi" w:hAnsiTheme="minorBidi" w:cstheme="minorBidi"/>
          <w:color w:val="000000" w:themeColor="text1"/>
          <w:sz w:val="20"/>
          <w:szCs w:val="20"/>
        </w:rPr>
        <w:t xml:space="preserve"> abnormalities, basilar invagination, invagination of the tip of the odontoid process, </w:t>
      </w:r>
      <w:proofErr w:type="spellStart"/>
      <w:r w:rsidRPr="008A01ED">
        <w:rPr>
          <w:rFonts w:asciiTheme="minorBidi" w:hAnsiTheme="minorBidi" w:cstheme="minorBidi"/>
          <w:color w:val="000000" w:themeColor="text1"/>
          <w:sz w:val="20"/>
          <w:szCs w:val="20"/>
        </w:rPr>
        <w:t>platybasia</w:t>
      </w:r>
      <w:proofErr w:type="spellEnd"/>
      <w:r w:rsidRPr="008A01ED">
        <w:rPr>
          <w:rFonts w:asciiTheme="minorBidi" w:hAnsiTheme="minorBidi" w:cstheme="minorBidi"/>
          <w:color w:val="000000" w:themeColor="text1"/>
          <w:sz w:val="20"/>
          <w:szCs w:val="20"/>
        </w:rPr>
        <w:t xml:space="preserve">, Lloyd-Roberts dysplasia, malformation of the foramen magnum, Klippel-Feil anomaly, childhood or more recently, non-inflammatory myelopathy have been used to refer to disorders in </w:t>
      </w:r>
      <w:proofErr w:type="spellStart"/>
      <w:r w:rsidRPr="008A01ED">
        <w:rPr>
          <w:rFonts w:asciiTheme="minorBidi" w:hAnsiTheme="minorBidi" w:cstheme="minorBidi"/>
          <w:color w:val="000000" w:themeColor="text1"/>
          <w:sz w:val="20"/>
          <w:szCs w:val="20"/>
        </w:rPr>
        <w:t>craniocervical</w:t>
      </w:r>
      <w:proofErr w:type="spellEnd"/>
      <w:r w:rsidRPr="008A01ED">
        <w:rPr>
          <w:rFonts w:asciiTheme="minorBidi" w:hAnsiTheme="minorBidi" w:cstheme="minorBidi"/>
          <w:color w:val="000000" w:themeColor="text1"/>
          <w:sz w:val="20"/>
          <w:szCs w:val="20"/>
        </w:rPr>
        <w:t xml:space="preserve"> junction and are usually associated with basilar impression.</w:t>
      </w:r>
    </w:p>
    <w:p w14:paraId="5C6C5DF5" w14:textId="4A161091"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Developmental Abnormalities</w:t>
      </w:r>
    </w:p>
    <w:p w14:paraId="368E6E30"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Basilar impression means upward protrusion of the body of the C2 vertebra and compression of the brainstem and, sometimes, the medulla oblongata and the upper cervical segment of the spinal cord. Basilar impression is an easy complication of various (congenital, acquired, developmental) malformations/developmental disorders of the cranio-cervical junction. The condition develops when the basal part of the occipital base (</w:t>
      </w:r>
      <w:proofErr w:type="spellStart"/>
      <w:r w:rsidRPr="008A01ED">
        <w:rPr>
          <w:rFonts w:asciiTheme="minorBidi" w:hAnsiTheme="minorBidi" w:cstheme="minorBidi"/>
          <w:color w:val="000000" w:themeColor="text1"/>
          <w:sz w:val="20"/>
          <w:szCs w:val="20"/>
        </w:rPr>
        <w:t>intraspheno</w:t>
      </w:r>
      <w:proofErr w:type="spellEnd"/>
      <w:r w:rsidRPr="008A01ED">
        <w:rPr>
          <w:rFonts w:asciiTheme="minorBidi" w:hAnsiTheme="minorBidi" w:cstheme="minorBidi"/>
          <w:color w:val="000000" w:themeColor="text1"/>
          <w:sz w:val="20"/>
          <w:szCs w:val="20"/>
        </w:rPr>
        <w:t xml:space="preserve">-occipital synchondrosis), the atlas, and/or the axis have not developed or have not developed appropriately. </w:t>
      </w:r>
    </w:p>
    <w:p w14:paraId="57838E47" w14:textId="41D2297D"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This mainly occurs in individuals with architectural (proportions of the skull, the jaw/thoracic space, and the spine are changed) and functional (ventilation, relaxation, and compensatory mechanisms for the influence of these clinical conditions) predispositions.</w:t>
      </w:r>
    </w:p>
    <w:p w14:paraId="4DAE153C" w14:textId="7CFED6CE"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In the majority of cases, basilar impression is referred to isolated developmental abnormalities including absence of or small sizes of the synchondrosis and the </w:t>
      </w:r>
      <w:proofErr w:type="spellStart"/>
      <w:r w:rsidRPr="008A01ED">
        <w:rPr>
          <w:rFonts w:asciiTheme="minorBidi" w:hAnsiTheme="minorBidi" w:cstheme="minorBidi"/>
          <w:color w:val="000000" w:themeColor="text1"/>
          <w:sz w:val="20"/>
          <w:szCs w:val="20"/>
        </w:rPr>
        <w:t>supraoccipitovertebral</w:t>
      </w:r>
      <w:proofErr w:type="spellEnd"/>
      <w:r w:rsidRPr="008A01ED">
        <w:rPr>
          <w:rFonts w:asciiTheme="minorBidi" w:hAnsiTheme="minorBidi" w:cstheme="minorBidi"/>
          <w:color w:val="000000" w:themeColor="text1"/>
          <w:sz w:val="20"/>
          <w:szCs w:val="20"/>
        </w:rPr>
        <w:t xml:space="preserve"> bridge, deep and narrow foramen magnum, and high odontoid peg. Basilar impression can develop due to syndromes where such malformations are observed together with multiple abnormalities. The aforementioned clinical conditions (cranio-cervical junction malformation complexes) are connected by common features of prenatal, postnatal, and/or prenatal development (in many cases?), or other reasons. </w:t>
      </w:r>
      <w:proofErr w:type="spellStart"/>
      <w:r w:rsidRPr="008A01ED">
        <w:rPr>
          <w:rFonts w:asciiTheme="minorBidi" w:hAnsiTheme="minorBidi" w:cstheme="minorBidi"/>
          <w:color w:val="000000" w:themeColor="text1"/>
          <w:sz w:val="20"/>
          <w:szCs w:val="20"/>
        </w:rPr>
        <w:t>Gervasiez</w:t>
      </w:r>
      <w:proofErr w:type="spellEnd"/>
      <w:r w:rsidRPr="008A01ED">
        <w:rPr>
          <w:rFonts w:asciiTheme="minorBidi" w:hAnsiTheme="minorBidi" w:cstheme="minorBidi"/>
          <w:color w:val="000000" w:themeColor="text1"/>
          <w:sz w:val="20"/>
          <w:szCs w:val="20"/>
        </w:rPr>
        <w:t xml:space="preserve"> defines (1985) that the presence of 2 or more abnormalities out of this triad as cranio-cervical malformation. In this case, one of them must be an odontoid peg malformation (abnormal shape or abnormal position).</w:t>
      </w:r>
    </w:p>
    <w:p w14:paraId="2A717005" w14:textId="5C5812BF"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Clinical Presentation</w:t>
      </w:r>
    </w:p>
    <w:p w14:paraId="776B30B9"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Basilar impression is usually an asymptomatic sign. The symptomatology consists mainly of mechanical compression from the cranial nerves, tectum, and the pyramidal decussation. The cranial nerves that are compressed are the nervus trigeminus, nervus abducens, nervus </w:t>
      </w:r>
      <w:proofErr w:type="spellStart"/>
      <w:r w:rsidRPr="008A01ED">
        <w:rPr>
          <w:rFonts w:asciiTheme="minorBidi" w:hAnsiTheme="minorBidi" w:cstheme="minorBidi"/>
          <w:color w:val="000000" w:themeColor="text1"/>
          <w:sz w:val="20"/>
          <w:szCs w:val="20"/>
        </w:rPr>
        <w:t>facialis</w:t>
      </w:r>
      <w:proofErr w:type="spellEnd"/>
      <w:r w:rsidRPr="008A01ED">
        <w:rPr>
          <w:rFonts w:asciiTheme="minorBidi" w:hAnsiTheme="minorBidi" w:cstheme="minorBidi"/>
          <w:color w:val="000000" w:themeColor="text1"/>
          <w:sz w:val="20"/>
          <w:szCs w:val="20"/>
        </w:rPr>
        <w:t xml:space="preserve">, nervus </w:t>
      </w:r>
      <w:proofErr w:type="spellStart"/>
      <w:r w:rsidRPr="008A01ED">
        <w:rPr>
          <w:rFonts w:asciiTheme="minorBidi" w:hAnsiTheme="minorBidi" w:cstheme="minorBidi"/>
          <w:color w:val="000000" w:themeColor="text1"/>
          <w:sz w:val="20"/>
          <w:szCs w:val="20"/>
        </w:rPr>
        <w:t>vestibulo-cochlearnerius</w:t>
      </w:r>
      <w:proofErr w:type="spellEnd"/>
      <w:r w:rsidRPr="008A01ED">
        <w:rPr>
          <w:rFonts w:asciiTheme="minorBidi" w:hAnsiTheme="minorBidi" w:cstheme="minorBidi"/>
          <w:color w:val="000000" w:themeColor="text1"/>
          <w:sz w:val="20"/>
          <w:szCs w:val="20"/>
        </w:rPr>
        <w:t xml:space="preserve">, nervus oculomotorius, nervus </w:t>
      </w:r>
      <w:proofErr w:type="spellStart"/>
      <w:r w:rsidRPr="008A01ED">
        <w:rPr>
          <w:rFonts w:asciiTheme="minorBidi" w:hAnsiTheme="minorBidi" w:cstheme="minorBidi"/>
          <w:color w:val="000000" w:themeColor="text1"/>
          <w:sz w:val="20"/>
          <w:szCs w:val="20"/>
        </w:rPr>
        <w:t>glossopharyngeus</w:t>
      </w:r>
      <w:proofErr w:type="spellEnd"/>
      <w:r w:rsidRPr="008A01ED">
        <w:rPr>
          <w:rFonts w:asciiTheme="minorBidi" w:hAnsiTheme="minorBidi" w:cstheme="minorBidi"/>
          <w:color w:val="000000" w:themeColor="text1"/>
          <w:sz w:val="20"/>
          <w:szCs w:val="20"/>
        </w:rPr>
        <w:t xml:space="preserve">, nervus </w:t>
      </w:r>
      <w:proofErr w:type="spellStart"/>
      <w:r w:rsidRPr="008A01ED">
        <w:rPr>
          <w:rFonts w:asciiTheme="minorBidi" w:hAnsiTheme="minorBidi" w:cstheme="minorBidi"/>
          <w:color w:val="000000" w:themeColor="text1"/>
          <w:sz w:val="20"/>
          <w:szCs w:val="20"/>
        </w:rPr>
        <w:t>vagus</w:t>
      </w:r>
      <w:proofErr w:type="spellEnd"/>
      <w:r w:rsidRPr="008A01ED">
        <w:rPr>
          <w:rFonts w:asciiTheme="minorBidi" w:hAnsiTheme="minorBidi" w:cstheme="minorBidi"/>
          <w:color w:val="000000" w:themeColor="text1"/>
          <w:sz w:val="20"/>
          <w:szCs w:val="20"/>
        </w:rPr>
        <w:t xml:space="preserve">, and nervus </w:t>
      </w:r>
      <w:proofErr w:type="spellStart"/>
      <w:r w:rsidRPr="008A01ED">
        <w:rPr>
          <w:rFonts w:asciiTheme="minorBidi" w:hAnsiTheme="minorBidi" w:cstheme="minorBidi"/>
          <w:color w:val="000000" w:themeColor="text1"/>
          <w:sz w:val="20"/>
          <w:szCs w:val="20"/>
        </w:rPr>
        <w:t>hypoglossus</w:t>
      </w:r>
      <w:proofErr w:type="spellEnd"/>
      <w:r w:rsidRPr="008A01ED">
        <w:rPr>
          <w:rFonts w:asciiTheme="minorBidi" w:hAnsiTheme="minorBidi" w:cstheme="minorBidi"/>
          <w:color w:val="000000" w:themeColor="text1"/>
          <w:sz w:val="20"/>
          <w:szCs w:val="20"/>
        </w:rPr>
        <w:t xml:space="preserve">. The signs detected are mainly paresthesia of the face, loss of vision in the schoolbag with strabismus, facial paralysis, vertigo-bradycardia-syncope, and paresthesia of the members. Spinal compression at the area of the pyramidal decussation manifests with motor seizures or with paresis of extremities. A late onset sign in basilar impression, mainly in the period of twenties, is the appearance of occipital pain due to the compression against the walls of the foramen magnum. </w:t>
      </w:r>
    </w:p>
    <w:p w14:paraId="5CE345C2" w14:textId="1125EFBF"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To the clinical picture should be added the signs of the changes of the upper cervical </w:t>
      </w:r>
      <w:proofErr w:type="gramStart"/>
      <w:r w:rsidRPr="008A01ED">
        <w:rPr>
          <w:rFonts w:asciiTheme="minorBidi" w:hAnsiTheme="minorBidi" w:cstheme="minorBidi"/>
          <w:color w:val="000000" w:themeColor="text1"/>
          <w:sz w:val="20"/>
          <w:szCs w:val="20"/>
        </w:rPr>
        <w:t>joints, when</w:t>
      </w:r>
      <w:proofErr w:type="gramEnd"/>
      <w:r w:rsidRPr="008A01ED">
        <w:rPr>
          <w:rFonts w:asciiTheme="minorBidi" w:hAnsiTheme="minorBidi" w:cstheme="minorBidi"/>
          <w:color w:val="000000" w:themeColor="text1"/>
          <w:sz w:val="20"/>
          <w:szCs w:val="20"/>
        </w:rPr>
        <w:t xml:space="preserve"> this is not already present but can appear during the growth and clarification of the cranio-cervical junction (CCJ).</w:t>
      </w:r>
    </w:p>
    <w:p w14:paraId="71E29BDD"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imaging techniques such as the radiography of the area (oblique and lateral projections), computed tomography, and especially the resonance tomography express comprehensive and informative differential diagnostic tools to the basilar impression, while in many times by using all the above methods, the surgical programming uncertainties can be resolved for prompt and definitive cure of the case. </w:t>
      </w:r>
    </w:p>
    <w:p w14:paraId="15F80A6E" w14:textId="412B658C" w:rsid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possible therapeutic problem in the present case was the patient's refusal for any therapeutic approach, </w:t>
      </w:r>
      <w:proofErr w:type="gramStart"/>
      <w:r w:rsidRPr="008A01ED">
        <w:rPr>
          <w:rFonts w:asciiTheme="minorBidi" w:hAnsiTheme="minorBidi" w:cstheme="minorBidi"/>
          <w:color w:val="000000" w:themeColor="text1"/>
          <w:sz w:val="20"/>
          <w:szCs w:val="20"/>
        </w:rPr>
        <w:t>due to the fact that</w:t>
      </w:r>
      <w:proofErr w:type="gramEnd"/>
      <w:r w:rsidRPr="008A01ED">
        <w:rPr>
          <w:rFonts w:asciiTheme="minorBidi" w:hAnsiTheme="minorBidi" w:cstheme="minorBidi"/>
          <w:color w:val="000000" w:themeColor="text1"/>
          <w:sz w:val="20"/>
          <w:szCs w:val="20"/>
        </w:rPr>
        <w:t xml:space="preserve"> there was no danger for his life or for his vision at the time. On the other hand, it is known the possibility of the unpredictable severity and emergence of the therapeutic problem that could occur with the onset of mechanical difficulty to the cranial nerves and to the pyramidal decussation due to the constant </w:t>
      </w:r>
      <w:proofErr w:type="spellStart"/>
      <w:r w:rsidRPr="008A01ED">
        <w:rPr>
          <w:rFonts w:asciiTheme="minorBidi" w:hAnsiTheme="minorBidi" w:cstheme="minorBidi"/>
          <w:color w:val="000000" w:themeColor="text1"/>
          <w:sz w:val="20"/>
          <w:szCs w:val="20"/>
        </w:rPr>
        <w:t>exo</w:t>
      </w:r>
      <w:proofErr w:type="spellEnd"/>
      <w:r w:rsidRPr="008A01ED">
        <w:rPr>
          <w:rFonts w:asciiTheme="minorBidi" w:hAnsiTheme="minorBidi" w:cstheme="minorBidi"/>
          <w:color w:val="000000" w:themeColor="text1"/>
          <w:sz w:val="20"/>
          <w:szCs w:val="20"/>
        </w:rPr>
        <w:t>-endocranial growth, which could make visible the asymptomatic and problematic case until now and for which this type of cases should always be kept under regular surveillance.</w:t>
      </w:r>
    </w:p>
    <w:p w14:paraId="38E38B65" w14:textId="0C676BE0" w:rsidR="008D1C31" w:rsidRDefault="008D1C31" w:rsidP="008D1C31">
      <w:pPr>
        <w:bidi w:val="0"/>
        <w:spacing w:after="0" w:line="360" w:lineRule="auto"/>
        <w:jc w:val="both"/>
        <w:rPr>
          <w:rFonts w:asciiTheme="minorBidi" w:hAnsiTheme="minorBidi" w:cstheme="minorBidi"/>
          <w:color w:val="000000" w:themeColor="text1"/>
          <w:sz w:val="20"/>
          <w:szCs w:val="20"/>
        </w:rPr>
      </w:pPr>
    </w:p>
    <w:p w14:paraId="76A21D1B" w14:textId="77777777" w:rsidR="008D1C31" w:rsidRPr="008A01ED" w:rsidRDefault="008D1C31" w:rsidP="008D1C31">
      <w:pPr>
        <w:bidi w:val="0"/>
        <w:spacing w:after="0" w:line="360" w:lineRule="auto"/>
        <w:jc w:val="both"/>
        <w:rPr>
          <w:rFonts w:asciiTheme="minorBidi" w:hAnsiTheme="minorBidi" w:cstheme="minorBidi"/>
          <w:color w:val="000000" w:themeColor="text1"/>
          <w:sz w:val="20"/>
          <w:szCs w:val="20"/>
        </w:rPr>
      </w:pPr>
    </w:p>
    <w:p w14:paraId="67B4E777" w14:textId="14D5ABA3"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Symptoms and Signs</w:t>
      </w:r>
    </w:p>
    <w:p w14:paraId="3AAE6A9D"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authors reported a clinical case with a congenital malformation from Arnold-Chiari type I – basilar impression associated with lower quadriparesis in a patient, with a history available. Throughout the problems overview, they presented the main symptoms, the complex of clinical signs, the methods for diagnosis and the surgical treatment. The X-ray examination visualizes the main direction bone abnormalities. The skeletal and dentition anomalies are determined by digital cephalometric examination. </w:t>
      </w:r>
    </w:p>
    <w:p w14:paraId="2220A157" w14:textId="66392E34"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most reliable method of discovering additional and objective thresholds is computed tomographic investigations of the first four cervical and </w:t>
      </w:r>
      <w:proofErr w:type="spellStart"/>
      <w:r w:rsidRPr="008A01ED">
        <w:rPr>
          <w:rFonts w:asciiTheme="minorBidi" w:hAnsiTheme="minorBidi" w:cstheme="minorBidi"/>
          <w:color w:val="000000" w:themeColor="text1"/>
          <w:sz w:val="20"/>
          <w:szCs w:val="20"/>
        </w:rPr>
        <w:t>basy</w:t>
      </w:r>
      <w:proofErr w:type="spellEnd"/>
      <w:r w:rsidRPr="008A01ED">
        <w:rPr>
          <w:rFonts w:asciiTheme="minorBidi" w:hAnsiTheme="minorBidi" w:cstheme="minorBidi"/>
          <w:color w:val="000000" w:themeColor="text1"/>
          <w:sz w:val="20"/>
          <w:szCs w:val="20"/>
        </w:rPr>
        <w:t xml:space="preserve">-cranial complex of bones for patients alive, and magnetic resonance tomography is </w:t>
      </w:r>
      <w:proofErr w:type="gramStart"/>
      <w:r w:rsidRPr="008A01ED">
        <w:rPr>
          <w:rFonts w:asciiTheme="minorBidi" w:hAnsiTheme="minorBidi" w:cstheme="minorBidi"/>
          <w:color w:val="000000" w:themeColor="text1"/>
          <w:sz w:val="20"/>
          <w:szCs w:val="20"/>
        </w:rPr>
        <w:t>a demonstration research</w:t>
      </w:r>
      <w:proofErr w:type="gramEnd"/>
      <w:r w:rsidRPr="008A01ED">
        <w:rPr>
          <w:rFonts w:asciiTheme="minorBidi" w:hAnsiTheme="minorBidi" w:cstheme="minorBidi"/>
          <w:color w:val="000000" w:themeColor="text1"/>
          <w:sz w:val="20"/>
          <w:szCs w:val="20"/>
        </w:rPr>
        <w:t xml:space="preserve"> for the cardiovascular and the urinary system investigations at patients with discovered basilar impression in the group of patients, who also have stigmas of DCT. A special attention </w:t>
      </w:r>
      <w:proofErr w:type="gramStart"/>
      <w:r w:rsidRPr="008A01ED">
        <w:rPr>
          <w:rFonts w:asciiTheme="minorBidi" w:hAnsiTheme="minorBidi" w:cstheme="minorBidi"/>
          <w:color w:val="000000" w:themeColor="text1"/>
          <w:sz w:val="20"/>
          <w:szCs w:val="20"/>
        </w:rPr>
        <w:t>has to</w:t>
      </w:r>
      <w:proofErr w:type="gramEnd"/>
      <w:r w:rsidRPr="008A01ED">
        <w:rPr>
          <w:rFonts w:asciiTheme="minorBidi" w:hAnsiTheme="minorBidi" w:cstheme="minorBidi"/>
          <w:color w:val="000000" w:themeColor="text1"/>
          <w:sz w:val="20"/>
          <w:szCs w:val="20"/>
        </w:rPr>
        <w:t xml:space="preserve"> turn on the dynamic study of the parameters of clinically significant stigmas that demonstrate the development dynamics of the DCT malformation.</w:t>
      </w:r>
    </w:p>
    <w:p w14:paraId="58DA49AA"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surgical treatment without loss of time is the method of choice, which may be the </w:t>
      </w:r>
      <w:proofErr w:type="spellStart"/>
      <w:r w:rsidRPr="008A01ED">
        <w:rPr>
          <w:rFonts w:asciiTheme="minorBidi" w:hAnsiTheme="minorBidi" w:cstheme="minorBidi"/>
          <w:color w:val="000000" w:themeColor="text1"/>
          <w:sz w:val="20"/>
          <w:szCs w:val="20"/>
        </w:rPr>
        <w:t>occipitalodural</w:t>
      </w:r>
      <w:proofErr w:type="spellEnd"/>
      <w:r w:rsidRPr="008A01ED">
        <w:rPr>
          <w:rFonts w:asciiTheme="minorBidi" w:hAnsiTheme="minorBidi" w:cstheme="minorBidi"/>
          <w:color w:val="000000" w:themeColor="text1"/>
          <w:sz w:val="20"/>
          <w:szCs w:val="20"/>
        </w:rPr>
        <w:t xml:space="preserve"> one or combined the </w:t>
      </w:r>
      <w:proofErr w:type="spellStart"/>
      <w:r w:rsidRPr="008A01ED">
        <w:rPr>
          <w:rFonts w:asciiTheme="minorBidi" w:hAnsiTheme="minorBidi" w:cstheme="minorBidi"/>
          <w:color w:val="000000" w:themeColor="text1"/>
          <w:sz w:val="20"/>
          <w:szCs w:val="20"/>
        </w:rPr>
        <w:t>transdental</w:t>
      </w:r>
      <w:proofErr w:type="spellEnd"/>
      <w:r w:rsidRPr="008A01ED">
        <w:rPr>
          <w:rFonts w:asciiTheme="minorBidi" w:hAnsiTheme="minorBidi" w:cstheme="minorBidi"/>
          <w:color w:val="000000" w:themeColor="text1"/>
          <w:sz w:val="20"/>
          <w:szCs w:val="20"/>
        </w:rPr>
        <w:t xml:space="preserve"> technique from occipital approach. The base principles of surgical treatment are an admissible use of neuroimaging techniques that limits the dynamic study with the additional threshold investigations with high quality of clinically significant symptoms dynamics (cerebellar motion, lower cranial nerves), careful structure of the data, and objective evidence of a vital sign of patients, having attention to the concurrent limits of respiratory and hemodynamic systems, and prognostic surgery. With the different rate and collapse of the surgical treatment, there is paroxysmal prognosis of the illness. The overall mortality rate is 22%, and the unfavorable results appear in 57% of the cases.</w:t>
      </w:r>
    </w:p>
    <w:p w14:paraId="4948EE67" w14:textId="0D9C7123"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Diagnostic Evaluation</w:t>
      </w:r>
    </w:p>
    <w:p w14:paraId="17BB7881"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Nikolov et al. in 2007 proposed these diagnostic criteria: </w:t>
      </w:r>
    </w:p>
    <w:p w14:paraId="48965CB3"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1) Hypoplasia of the occipital bone or the </w:t>
      </w:r>
      <w:proofErr w:type="gramStart"/>
      <w:r w:rsidRPr="008A01ED">
        <w:rPr>
          <w:rFonts w:asciiTheme="minorBidi" w:hAnsiTheme="minorBidi" w:cstheme="minorBidi"/>
          <w:color w:val="000000" w:themeColor="text1"/>
          <w:sz w:val="20"/>
          <w:szCs w:val="20"/>
        </w:rPr>
        <w:t>clivus;</w:t>
      </w:r>
      <w:proofErr w:type="gramEnd"/>
      <w:r w:rsidRPr="008A01ED">
        <w:rPr>
          <w:rFonts w:asciiTheme="minorBidi" w:hAnsiTheme="minorBidi" w:cstheme="minorBidi"/>
          <w:color w:val="000000" w:themeColor="text1"/>
          <w:sz w:val="20"/>
          <w:szCs w:val="20"/>
        </w:rPr>
        <w:t xml:space="preserve"> </w:t>
      </w:r>
    </w:p>
    <w:p w14:paraId="20AF6995"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2) Ventral flattening of the occipital </w:t>
      </w:r>
      <w:proofErr w:type="gramStart"/>
      <w:r w:rsidRPr="008A01ED">
        <w:rPr>
          <w:rFonts w:asciiTheme="minorBidi" w:hAnsiTheme="minorBidi" w:cstheme="minorBidi"/>
          <w:color w:val="000000" w:themeColor="text1"/>
          <w:sz w:val="20"/>
          <w:szCs w:val="20"/>
        </w:rPr>
        <w:t>bone;</w:t>
      </w:r>
      <w:proofErr w:type="gramEnd"/>
      <w:r w:rsidRPr="008A01ED">
        <w:rPr>
          <w:rFonts w:asciiTheme="minorBidi" w:hAnsiTheme="minorBidi" w:cstheme="minorBidi"/>
          <w:color w:val="000000" w:themeColor="text1"/>
          <w:sz w:val="20"/>
          <w:szCs w:val="20"/>
        </w:rPr>
        <w:t xml:space="preserve"> </w:t>
      </w:r>
    </w:p>
    <w:p w14:paraId="0113E313" w14:textId="72FAF5AA"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3) Stomion opisthion and the tuber </w:t>
      </w:r>
      <w:proofErr w:type="spellStart"/>
      <w:r w:rsidRPr="008A01ED">
        <w:rPr>
          <w:rFonts w:asciiTheme="minorBidi" w:hAnsiTheme="minorBidi" w:cstheme="minorBidi"/>
          <w:color w:val="000000" w:themeColor="text1"/>
          <w:sz w:val="20"/>
          <w:szCs w:val="20"/>
        </w:rPr>
        <w:t>valoma</w:t>
      </w:r>
      <w:proofErr w:type="spellEnd"/>
      <w:r w:rsidRPr="008A01ED">
        <w:rPr>
          <w:rFonts w:asciiTheme="minorBidi" w:hAnsiTheme="minorBidi" w:cstheme="minorBidi"/>
          <w:color w:val="000000" w:themeColor="text1"/>
          <w:sz w:val="20"/>
          <w:szCs w:val="20"/>
        </w:rPr>
        <w:t xml:space="preserve">-opisthion angle to be less than </w:t>
      </w:r>
      <w:proofErr w:type="gramStart"/>
      <w:r w:rsidRPr="008A01ED">
        <w:rPr>
          <w:rFonts w:asciiTheme="minorBidi" w:hAnsiTheme="minorBidi" w:cstheme="minorBidi"/>
          <w:color w:val="000000" w:themeColor="text1"/>
          <w:sz w:val="20"/>
          <w:szCs w:val="20"/>
        </w:rPr>
        <w:t>110°;</w:t>
      </w:r>
      <w:proofErr w:type="gramEnd"/>
      <w:r w:rsidRPr="008A01ED">
        <w:rPr>
          <w:rFonts w:asciiTheme="minorBidi" w:hAnsiTheme="minorBidi" w:cstheme="minorBidi"/>
          <w:color w:val="000000" w:themeColor="text1"/>
          <w:sz w:val="20"/>
          <w:szCs w:val="20"/>
        </w:rPr>
        <w:t xml:space="preserve"> </w:t>
      </w:r>
    </w:p>
    <w:p w14:paraId="2ADB4B58"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4) Short distance &gt;3 mm between the anterior arch of the atlas, the clivus and the condyles; and </w:t>
      </w:r>
    </w:p>
    <w:p w14:paraId="51420D5B"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5) Assimilation of the atlas with the occipital bone. </w:t>
      </w:r>
    </w:p>
    <w:p w14:paraId="0DEEB1A0" w14:textId="39E6406B"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After the Murphy and Loke criteria, Klippel Feil syndrome and other multiple clivus </w:t>
      </w:r>
      <w:proofErr w:type="spellStart"/>
      <w:r w:rsidRPr="008A01ED">
        <w:rPr>
          <w:rFonts w:asciiTheme="minorBidi" w:hAnsiTheme="minorBidi" w:cstheme="minorBidi"/>
          <w:color w:val="000000" w:themeColor="text1"/>
          <w:sz w:val="20"/>
          <w:szCs w:val="20"/>
        </w:rPr>
        <w:t>vagus</w:t>
      </w:r>
      <w:proofErr w:type="spellEnd"/>
      <w:r w:rsidRPr="008A01ED">
        <w:rPr>
          <w:rFonts w:asciiTheme="minorBidi" w:hAnsiTheme="minorBidi" w:cstheme="minorBidi"/>
          <w:color w:val="000000" w:themeColor="text1"/>
          <w:sz w:val="20"/>
          <w:szCs w:val="20"/>
        </w:rPr>
        <w:t xml:space="preserve"> connections are supposed to rule out. Brammer in 1969 divides this disease into three types depending on the importance of the basilar impression. In patients with fibrous dysplasia and basal leak Moneim performs a wide decompression and makes a bone graft to achieve fusion of atlas and axis. Grabb et al. in combination with decompression of the skull base and </w:t>
      </w:r>
      <w:proofErr w:type="spellStart"/>
      <w:r w:rsidRPr="008A01ED">
        <w:rPr>
          <w:rFonts w:asciiTheme="minorBidi" w:hAnsiTheme="minorBidi" w:cstheme="minorBidi"/>
          <w:color w:val="000000" w:themeColor="text1"/>
          <w:sz w:val="20"/>
          <w:szCs w:val="20"/>
        </w:rPr>
        <w:t>duroplasty</w:t>
      </w:r>
      <w:proofErr w:type="spellEnd"/>
      <w:r w:rsidRPr="008A01ED">
        <w:rPr>
          <w:rFonts w:asciiTheme="minorBidi" w:hAnsiTheme="minorBidi" w:cstheme="minorBidi"/>
          <w:color w:val="000000" w:themeColor="text1"/>
          <w:sz w:val="20"/>
          <w:szCs w:val="20"/>
        </w:rPr>
        <w:t xml:space="preserve"> also perform fusion and vertebral column decompression. </w:t>
      </w:r>
      <w:proofErr w:type="spellStart"/>
      <w:r w:rsidRPr="008A01ED">
        <w:rPr>
          <w:rFonts w:asciiTheme="minorBidi" w:hAnsiTheme="minorBidi" w:cstheme="minorBidi"/>
          <w:color w:val="000000" w:themeColor="text1"/>
          <w:sz w:val="20"/>
          <w:szCs w:val="20"/>
        </w:rPr>
        <w:t>Boumans</w:t>
      </w:r>
      <w:proofErr w:type="spellEnd"/>
      <w:r w:rsidRPr="008A01ED">
        <w:rPr>
          <w:rFonts w:asciiTheme="minorBidi" w:hAnsiTheme="minorBidi" w:cstheme="minorBidi"/>
          <w:color w:val="000000" w:themeColor="text1"/>
          <w:sz w:val="20"/>
          <w:szCs w:val="20"/>
        </w:rPr>
        <w:t xml:space="preserve"> et al. treat most of the patients surgically. Tan et al. suggest that in combination with </w:t>
      </w:r>
      <w:proofErr w:type="spellStart"/>
      <w:r w:rsidRPr="008A01ED">
        <w:rPr>
          <w:rFonts w:asciiTheme="minorBidi" w:hAnsiTheme="minorBidi" w:cstheme="minorBidi"/>
          <w:color w:val="000000" w:themeColor="text1"/>
          <w:sz w:val="20"/>
          <w:szCs w:val="20"/>
        </w:rPr>
        <w:t>occipito</w:t>
      </w:r>
      <w:proofErr w:type="spellEnd"/>
      <w:r w:rsidRPr="008A01ED">
        <w:rPr>
          <w:rFonts w:asciiTheme="minorBidi" w:hAnsiTheme="minorBidi" w:cstheme="minorBidi"/>
          <w:color w:val="000000" w:themeColor="text1"/>
          <w:sz w:val="20"/>
          <w:szCs w:val="20"/>
        </w:rPr>
        <w:t>-cervical fusion it is necessary to perform transoral decompression of the ventral aspect of the brain stem. Eighty extra-axial decompressions in patients with basilar impression and basal malformations were performed.</w:t>
      </w:r>
    </w:p>
    <w:p w14:paraId="4C8A8985" w14:textId="77777777"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In patients with meningomyelocele and basilar impression, the operating intervention also includes correction of the myelomeningocele and in the presence of Chiari malformations, the decompression of the craniovertebral junction as well. In conclusion, it must be emphasized that the treatment method of a given patient should be chosen not only according to the type or the severity of the basilar impression but also according to the consequences, the alterations of the brain stem that is the main clinical criterion of basilar impression and its height, the presence of additional malformations or MIEs and their interpretation in the formation of the syndrome. </w:t>
      </w:r>
    </w:p>
    <w:p w14:paraId="5743F50F" w14:textId="503CEE30" w:rsidR="00A2059C"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prediction of the postoperative course in MIE patients with basilar impression requires a </w:t>
      </w:r>
      <w:proofErr w:type="gramStart"/>
      <w:r w:rsidRPr="008A01ED">
        <w:rPr>
          <w:rFonts w:asciiTheme="minorBidi" w:hAnsiTheme="minorBidi" w:cstheme="minorBidi"/>
          <w:color w:val="000000" w:themeColor="text1"/>
          <w:sz w:val="20"/>
          <w:szCs w:val="20"/>
        </w:rPr>
        <w:t>further more</w:t>
      </w:r>
      <w:proofErr w:type="gramEnd"/>
      <w:r w:rsidRPr="008A01ED">
        <w:rPr>
          <w:rFonts w:asciiTheme="minorBidi" w:hAnsiTheme="minorBidi" w:cstheme="minorBidi"/>
          <w:color w:val="000000" w:themeColor="text1"/>
          <w:sz w:val="20"/>
          <w:szCs w:val="20"/>
        </w:rPr>
        <w:t xml:space="preserve"> detailed study of the </w:t>
      </w:r>
      <w:proofErr w:type="spellStart"/>
      <w:r w:rsidRPr="008A01ED">
        <w:rPr>
          <w:rFonts w:asciiTheme="minorBidi" w:hAnsiTheme="minorBidi" w:cstheme="minorBidi"/>
          <w:color w:val="000000" w:themeColor="text1"/>
          <w:sz w:val="20"/>
          <w:szCs w:val="20"/>
        </w:rPr>
        <w:t>balog</w:t>
      </w:r>
      <w:proofErr w:type="spellEnd"/>
      <w:r w:rsidRPr="008A01ED">
        <w:rPr>
          <w:rFonts w:asciiTheme="minorBidi" w:hAnsiTheme="minorBidi" w:cstheme="minorBidi"/>
          <w:color w:val="000000" w:themeColor="text1"/>
          <w:sz w:val="20"/>
          <w:szCs w:val="20"/>
        </w:rPr>
        <w:t xml:space="preserve">-related malformations of the craniovertebral junction forms. </w:t>
      </w:r>
    </w:p>
    <w:p w14:paraId="1920F030" w14:textId="79CA843C" w:rsid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The surgical treatment of patients with basilar impression should include preoperative neurofunctional diagnostics and assessment of the clinical and hereditary characteristics and their comparison with the clinic radiographic and intra-operative results in a well-worked-out clinical anesthesiology and surgical plan.</w:t>
      </w:r>
    </w:p>
    <w:p w14:paraId="1FAB2999" w14:textId="00D4054B"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Imaging Modalities</w:t>
      </w:r>
    </w:p>
    <w:p w14:paraId="046782FD" w14:textId="77777777" w:rsidR="008A01ED" w:rsidRPr="008A01ED" w:rsidRDefault="008A01ED" w:rsidP="008A01ED">
      <w:pPr>
        <w:bidi w:val="0"/>
        <w:spacing w:before="240" w:after="24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Imaging studies must start with osseous delineation as indicated by skeletal radiography, computed tomography (CT), and magnetic resonance imaging (MRI). Flexion-extension films are occasionally used if instability is anticipated. CT scans are used to outline posterior fossa and upper cervical bony landmarks to define any compression on the brain stem or upper cervical cord. CT especially helps to visualize hyperostosis, calcification of soft tissue ligaments, and the integrity of broken bone fragments. MRI is the clinician's key diagnostic tool to judge the spinal cord, the location and degree of compression and to analyze changes in bony structures and soft tissue ligaments. MRI including T1 and T2 weighted spin-echo sequences with 3 mm cross sections are especially important with the addition of contrast media of necessity if neurological deficits are present. MRA is used to visualize the required blood flow changes if the CME is vascular. Three-dimensional CT angiography (CTA) is used increasingly and might </w:t>
      </w:r>
      <w:proofErr w:type="gramStart"/>
      <w:r w:rsidRPr="008A01ED">
        <w:rPr>
          <w:rFonts w:asciiTheme="minorBidi" w:hAnsiTheme="minorBidi" w:cstheme="minorBidi"/>
          <w:color w:val="000000" w:themeColor="text1"/>
          <w:sz w:val="20"/>
          <w:szCs w:val="20"/>
        </w:rPr>
        <w:t>improve significantly</w:t>
      </w:r>
      <w:proofErr w:type="gramEnd"/>
      <w:r w:rsidRPr="008A01ED">
        <w:rPr>
          <w:rFonts w:asciiTheme="minorBidi" w:hAnsiTheme="minorBidi" w:cstheme="minorBidi"/>
          <w:color w:val="000000" w:themeColor="text1"/>
          <w:sz w:val="20"/>
          <w:szCs w:val="20"/>
        </w:rPr>
        <w:t xml:space="preserve"> the preoperative delineation of these anomalies, especially if there is a large variety of combinations of vascular, bony, and ligamentous anomalies.</w:t>
      </w:r>
    </w:p>
    <w:p w14:paraId="6C7F6AE0" w14:textId="77777777" w:rsidR="008D1C31" w:rsidRDefault="008D1C31" w:rsidP="008A01ED">
      <w:pPr>
        <w:bidi w:val="0"/>
        <w:spacing w:before="240" w:after="240" w:line="360" w:lineRule="auto"/>
        <w:jc w:val="both"/>
        <w:rPr>
          <w:rFonts w:asciiTheme="minorBidi" w:hAnsiTheme="minorBidi" w:cstheme="minorBidi"/>
          <w:b/>
          <w:bCs/>
          <w:color w:val="000000" w:themeColor="text1"/>
          <w:sz w:val="20"/>
          <w:szCs w:val="20"/>
        </w:rPr>
      </w:pPr>
    </w:p>
    <w:p w14:paraId="3AD4929E" w14:textId="77777777" w:rsidR="008D1C31" w:rsidRDefault="008D1C31" w:rsidP="008D1C31">
      <w:pPr>
        <w:bidi w:val="0"/>
        <w:spacing w:before="240" w:after="240" w:line="360" w:lineRule="auto"/>
        <w:jc w:val="both"/>
        <w:rPr>
          <w:rFonts w:asciiTheme="minorBidi" w:hAnsiTheme="minorBidi" w:cstheme="minorBidi"/>
          <w:b/>
          <w:bCs/>
          <w:color w:val="000000" w:themeColor="text1"/>
          <w:sz w:val="20"/>
          <w:szCs w:val="20"/>
        </w:rPr>
      </w:pPr>
    </w:p>
    <w:p w14:paraId="1218E46D" w14:textId="6F340C9B" w:rsidR="008A01ED" w:rsidRPr="008A01ED" w:rsidRDefault="008A01ED" w:rsidP="008D1C31">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Management</w:t>
      </w:r>
    </w:p>
    <w:p w14:paraId="5FFFEC22"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treatment of basilar impression, even with technically advanced imaging methods, continues to require not only an individual approach but also the combination of cranial and upper cervical procedures. Usually, cranial abnormalities are responsible for the neurological symptoms, especially in cases of patients with smaller bony abnormalities. Many authors recommend suboccipital decompression surgery. In the past, most patients have been operated on with a variety of fusion techniques, as well as simple decompression surgeries like craniectomy or craniotomy with or without </w:t>
      </w:r>
      <w:proofErr w:type="spellStart"/>
      <w:r w:rsidRPr="008A01ED">
        <w:rPr>
          <w:rFonts w:asciiTheme="minorBidi" w:hAnsiTheme="minorBidi" w:cstheme="minorBidi"/>
          <w:color w:val="000000" w:themeColor="text1"/>
          <w:sz w:val="20"/>
          <w:szCs w:val="20"/>
        </w:rPr>
        <w:t>durectomy</w:t>
      </w:r>
      <w:proofErr w:type="spellEnd"/>
      <w:r w:rsidRPr="008A01ED">
        <w:rPr>
          <w:rFonts w:asciiTheme="minorBidi" w:hAnsiTheme="minorBidi" w:cstheme="minorBidi"/>
          <w:color w:val="000000" w:themeColor="text1"/>
          <w:sz w:val="20"/>
          <w:szCs w:val="20"/>
        </w:rPr>
        <w:t>. Currently, the cranial approach can be considered first, and only hospitals and experienced surgeons should perform the suboccipital decompression procedures, knowing that patients with larger basilar impression caused directly by the clivus or odontoid, or ligaments connecting them, may not benefit completely from decompression.</w:t>
      </w:r>
    </w:p>
    <w:p w14:paraId="3F684221" w14:textId="77777777" w:rsidR="00EB2DE5"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dome of the </w:t>
      </w:r>
      <w:proofErr w:type="gramStart"/>
      <w:r w:rsidRPr="008A01ED">
        <w:rPr>
          <w:rFonts w:asciiTheme="minorBidi" w:hAnsiTheme="minorBidi" w:cstheme="minorBidi"/>
          <w:color w:val="000000" w:themeColor="text1"/>
          <w:sz w:val="20"/>
          <w:szCs w:val="20"/>
        </w:rPr>
        <w:t>man power</w:t>
      </w:r>
      <w:proofErr w:type="gramEnd"/>
      <w:r w:rsidRPr="008A01ED">
        <w:rPr>
          <w:rFonts w:asciiTheme="minorBidi" w:hAnsiTheme="minorBidi" w:cstheme="minorBidi"/>
          <w:color w:val="000000" w:themeColor="text1"/>
          <w:sz w:val="20"/>
          <w:szCs w:val="20"/>
        </w:rPr>
        <w:t xml:space="preserve"> capital and the width of the foramen magnum are secondary factors to be considered in attempting to define the surgical indications for decompression of the cranio-cervical junction. In about 200 years of literature, we collected 170 short case reports from the first cases described by </w:t>
      </w:r>
      <w:proofErr w:type="spellStart"/>
      <w:r w:rsidRPr="008A01ED">
        <w:rPr>
          <w:rFonts w:asciiTheme="minorBidi" w:hAnsiTheme="minorBidi" w:cstheme="minorBidi"/>
          <w:color w:val="000000" w:themeColor="text1"/>
          <w:sz w:val="20"/>
          <w:szCs w:val="20"/>
        </w:rPr>
        <w:t>Cruveilhier</w:t>
      </w:r>
      <w:proofErr w:type="spellEnd"/>
      <w:r w:rsidRPr="008A01ED">
        <w:rPr>
          <w:rFonts w:asciiTheme="minorBidi" w:hAnsiTheme="minorBidi" w:cstheme="minorBidi"/>
          <w:color w:val="000000" w:themeColor="text1"/>
          <w:sz w:val="20"/>
          <w:szCs w:val="20"/>
        </w:rPr>
        <w:t xml:space="preserve"> and Meckel to the classic papers by McRae and Lang and, consecutively, Smoker, on the topic. The only criteria for inclusion in our research are that the proposed diagnosis for the first symptom had to be only internalized tonsil, even when not associated with basilar impression, and the patients should have been treated surgically when the author presented their series. </w:t>
      </w:r>
    </w:p>
    <w:p w14:paraId="150D5FAC" w14:textId="77777777" w:rsidR="00EB2DE5"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The choice to limit the list of considered papers was dictated by the desire to retrace the main types of surgical treatments from the first operations proposed to treat this disease. The patients could have different characteristics, but basilar impression had to always be considered a possible causative factor for the symptoms.</w:t>
      </w:r>
      <w:r w:rsidR="00A2059C">
        <w:rPr>
          <w:rFonts w:asciiTheme="minorBidi" w:hAnsiTheme="minorBidi" w:cstheme="minorBidi"/>
          <w:color w:val="000000" w:themeColor="text1"/>
          <w:sz w:val="20"/>
          <w:szCs w:val="20"/>
        </w:rPr>
        <w:t xml:space="preserve"> </w:t>
      </w:r>
      <w:r w:rsidRPr="008A01ED">
        <w:rPr>
          <w:rFonts w:asciiTheme="minorBidi" w:hAnsiTheme="minorBidi" w:cstheme="minorBidi"/>
          <w:color w:val="000000" w:themeColor="text1"/>
          <w:sz w:val="20"/>
          <w:szCs w:val="20"/>
        </w:rPr>
        <w:t xml:space="preserve">According to the bibliography, the operation of choice is the direct decompression of the posterior fossa through the ventral route, suboccipital approach and "opening" of the bones by dura and tumor mass, simple biopsy or removal of tumor that will allow the fluid column to distribute equally to the bones. </w:t>
      </w:r>
    </w:p>
    <w:p w14:paraId="77A7254F" w14:textId="77777777" w:rsidR="00EB2DE5"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decompression must be very wide even by allowing the limbs of the dura to move separately due to the tissue redundancy that the bones show. In most cases, the complete excision of the tumors generates neurological deficit. Due to the small sample size, the variability is </w:t>
      </w:r>
      <w:proofErr w:type="gramStart"/>
      <w:r w:rsidRPr="008A01ED">
        <w:rPr>
          <w:rFonts w:asciiTheme="minorBidi" w:hAnsiTheme="minorBidi" w:cstheme="minorBidi"/>
          <w:color w:val="000000" w:themeColor="text1"/>
          <w:sz w:val="20"/>
          <w:szCs w:val="20"/>
        </w:rPr>
        <w:t>high</w:t>
      </w:r>
      <w:proofErr w:type="gramEnd"/>
      <w:r w:rsidRPr="008A01ED">
        <w:rPr>
          <w:rFonts w:asciiTheme="minorBidi" w:hAnsiTheme="minorBidi" w:cstheme="minorBidi"/>
          <w:color w:val="000000" w:themeColor="text1"/>
          <w:sz w:val="20"/>
          <w:szCs w:val="20"/>
        </w:rPr>
        <w:t xml:space="preserve"> and all the CI patients would benefit from surgical training before surgery. The review of the literature did not show any surgical team trained or health outcomes training </w:t>
      </w:r>
      <w:proofErr w:type="gramStart"/>
      <w:r w:rsidRPr="008A01ED">
        <w:rPr>
          <w:rFonts w:asciiTheme="minorBidi" w:hAnsiTheme="minorBidi" w:cstheme="minorBidi"/>
          <w:color w:val="000000" w:themeColor="text1"/>
          <w:sz w:val="20"/>
          <w:szCs w:val="20"/>
        </w:rPr>
        <w:t>research</w:t>
      </w:r>
      <w:proofErr w:type="gramEnd"/>
      <w:r w:rsidRPr="008A01ED">
        <w:rPr>
          <w:rFonts w:asciiTheme="minorBidi" w:hAnsiTheme="minorBidi" w:cstheme="minorBidi"/>
          <w:color w:val="000000" w:themeColor="text1"/>
          <w:sz w:val="20"/>
          <w:szCs w:val="20"/>
        </w:rPr>
        <w:t xml:space="preserve"> but common practice suggests that specific expertise in pediatric PAL surgery reduces the complication rate. </w:t>
      </w:r>
    </w:p>
    <w:p w14:paraId="231A509F" w14:textId="77777777" w:rsidR="00EB2DE5"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After surgery, </w:t>
      </w:r>
      <w:proofErr w:type="gramStart"/>
      <w:r w:rsidRPr="008A01ED">
        <w:rPr>
          <w:rFonts w:asciiTheme="minorBidi" w:hAnsiTheme="minorBidi" w:cstheme="minorBidi"/>
          <w:color w:val="000000" w:themeColor="text1"/>
          <w:sz w:val="20"/>
          <w:szCs w:val="20"/>
        </w:rPr>
        <w:t>the majority of</w:t>
      </w:r>
      <w:proofErr w:type="gramEnd"/>
      <w:r w:rsidRPr="008A01ED">
        <w:rPr>
          <w:rFonts w:asciiTheme="minorBidi" w:hAnsiTheme="minorBidi" w:cstheme="minorBidi"/>
          <w:color w:val="000000" w:themeColor="text1"/>
          <w:sz w:val="20"/>
          <w:szCs w:val="20"/>
        </w:rPr>
        <w:t xml:space="preserve"> the pediatric population received physiotherapy or rehabilitation services, and 40% of adult survivors received care after hospitalization.</w:t>
      </w:r>
      <w:r w:rsidR="00A2059C">
        <w:rPr>
          <w:rFonts w:asciiTheme="minorBidi" w:hAnsiTheme="minorBidi" w:cstheme="minorBidi"/>
          <w:color w:val="000000" w:themeColor="text1"/>
          <w:sz w:val="20"/>
          <w:szCs w:val="20"/>
        </w:rPr>
        <w:t xml:space="preserve"> </w:t>
      </w:r>
      <w:r w:rsidRPr="008A01ED">
        <w:rPr>
          <w:rFonts w:asciiTheme="minorBidi" w:hAnsiTheme="minorBidi" w:cstheme="minorBidi"/>
          <w:color w:val="000000" w:themeColor="text1"/>
          <w:sz w:val="20"/>
          <w:szCs w:val="20"/>
        </w:rPr>
        <w:t>The first question remains unresolved – whether, in advanced stages of the disease, it is possible to reverse or at least halt the appearance of new neurological symptoms. Many authors believe that existing neurological deficits are not reversible, but the disease's progression can be stopped. There is no agreement on a clear management tactic. New calcified formations occur in patients after decompression and initial stabilization, but it is also clear that this factor is not the only one responsible for the progression of the disease.</w:t>
      </w:r>
      <w:r w:rsidR="00EB2DE5">
        <w:rPr>
          <w:rFonts w:asciiTheme="minorBidi" w:hAnsiTheme="minorBidi" w:cstheme="minorBidi"/>
          <w:color w:val="000000" w:themeColor="text1"/>
          <w:sz w:val="20"/>
          <w:szCs w:val="20"/>
        </w:rPr>
        <w:t xml:space="preserve"> </w:t>
      </w:r>
      <w:r w:rsidRPr="008A01ED">
        <w:rPr>
          <w:rFonts w:asciiTheme="minorBidi" w:hAnsiTheme="minorBidi" w:cstheme="minorBidi"/>
          <w:color w:val="000000" w:themeColor="text1"/>
          <w:sz w:val="20"/>
          <w:szCs w:val="20"/>
        </w:rPr>
        <w:t xml:space="preserve">It is extremely important to evaluate the severity of the damage in each patient separately. In most asymptomatic cases of basilar impression, the treatment is conservative. However, when signs or symptoms appear, the tactic </w:t>
      </w:r>
      <w:proofErr w:type="gramStart"/>
      <w:r w:rsidRPr="008A01ED">
        <w:rPr>
          <w:rFonts w:asciiTheme="minorBidi" w:hAnsiTheme="minorBidi" w:cstheme="minorBidi"/>
          <w:color w:val="000000" w:themeColor="text1"/>
          <w:sz w:val="20"/>
          <w:szCs w:val="20"/>
        </w:rPr>
        <w:t>has to</w:t>
      </w:r>
      <w:proofErr w:type="gramEnd"/>
      <w:r w:rsidRPr="008A01ED">
        <w:rPr>
          <w:rFonts w:asciiTheme="minorBidi" w:hAnsiTheme="minorBidi" w:cstheme="minorBidi"/>
          <w:color w:val="000000" w:themeColor="text1"/>
          <w:sz w:val="20"/>
          <w:szCs w:val="20"/>
        </w:rPr>
        <w:t xml:space="preserve"> be aggressive. In cases of acute neurologic deficit, surgical intervention </w:t>
      </w:r>
      <w:proofErr w:type="gramStart"/>
      <w:r w:rsidRPr="008A01ED">
        <w:rPr>
          <w:rFonts w:asciiTheme="minorBidi" w:hAnsiTheme="minorBidi" w:cstheme="minorBidi"/>
          <w:color w:val="000000" w:themeColor="text1"/>
          <w:sz w:val="20"/>
          <w:szCs w:val="20"/>
        </w:rPr>
        <w:t>has to</w:t>
      </w:r>
      <w:proofErr w:type="gramEnd"/>
      <w:r w:rsidRPr="008A01ED">
        <w:rPr>
          <w:rFonts w:asciiTheme="minorBidi" w:hAnsiTheme="minorBidi" w:cstheme="minorBidi"/>
          <w:color w:val="000000" w:themeColor="text1"/>
          <w:sz w:val="20"/>
          <w:szCs w:val="20"/>
        </w:rPr>
        <w:t xml:space="preserve"> be done in an emergency order. </w:t>
      </w:r>
    </w:p>
    <w:p w14:paraId="45A2D309" w14:textId="77777777" w:rsidR="00EB2DE5"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There is consent between doctors for the necessity of a posterior and anterior approach in most cases, and in trauma cases with a </w:t>
      </w:r>
      <w:proofErr w:type="gramStart"/>
      <w:r w:rsidRPr="008A01ED">
        <w:rPr>
          <w:rFonts w:asciiTheme="minorBidi" w:hAnsiTheme="minorBidi" w:cstheme="minorBidi"/>
          <w:color w:val="000000" w:themeColor="text1"/>
          <w:sz w:val="20"/>
          <w:szCs w:val="20"/>
        </w:rPr>
        <w:t>high risk</w:t>
      </w:r>
      <w:proofErr w:type="gramEnd"/>
      <w:r w:rsidRPr="008A01ED">
        <w:rPr>
          <w:rFonts w:asciiTheme="minorBidi" w:hAnsiTheme="minorBidi" w:cstheme="minorBidi"/>
          <w:color w:val="000000" w:themeColor="text1"/>
          <w:sz w:val="20"/>
          <w:szCs w:val="20"/>
        </w:rPr>
        <w:t xml:space="preserve"> level and patients with fibrous dysplasia, the tactic is the same. Frequent follow-ups of patients are necessary, in several cases – even every three months, </w:t>
      </w:r>
      <w:proofErr w:type="gramStart"/>
      <w:r w:rsidRPr="008A01ED">
        <w:rPr>
          <w:rFonts w:asciiTheme="minorBidi" w:hAnsiTheme="minorBidi" w:cstheme="minorBidi"/>
          <w:color w:val="000000" w:themeColor="text1"/>
          <w:sz w:val="20"/>
          <w:szCs w:val="20"/>
        </w:rPr>
        <w:t>in order to</w:t>
      </w:r>
      <w:proofErr w:type="gramEnd"/>
      <w:r w:rsidRPr="008A01ED">
        <w:rPr>
          <w:rFonts w:asciiTheme="minorBidi" w:hAnsiTheme="minorBidi" w:cstheme="minorBidi"/>
          <w:color w:val="000000" w:themeColor="text1"/>
          <w:sz w:val="20"/>
          <w:szCs w:val="20"/>
        </w:rPr>
        <w:t xml:space="preserve"> make a timely diagnosis as far as possible if basilar stenosis or neurologic deficit appears.</w:t>
      </w:r>
      <w:r w:rsidR="00EB2DE5">
        <w:rPr>
          <w:rFonts w:asciiTheme="minorBidi" w:hAnsiTheme="minorBidi" w:cstheme="minorBidi"/>
          <w:color w:val="000000" w:themeColor="text1"/>
          <w:sz w:val="20"/>
          <w:szCs w:val="20"/>
        </w:rPr>
        <w:t xml:space="preserve"> </w:t>
      </w:r>
      <w:r w:rsidRPr="008A01ED">
        <w:rPr>
          <w:rFonts w:asciiTheme="minorBidi" w:hAnsiTheme="minorBidi" w:cstheme="minorBidi"/>
          <w:color w:val="000000" w:themeColor="text1"/>
          <w:sz w:val="20"/>
          <w:szCs w:val="20"/>
        </w:rPr>
        <w:t xml:space="preserve">There are different options of management available for basilar impression. For the asymptomatic basilar impression, the use of cervical </w:t>
      </w:r>
      <w:proofErr w:type="spellStart"/>
      <w:r w:rsidRPr="008A01ED">
        <w:rPr>
          <w:rFonts w:asciiTheme="minorBidi" w:hAnsiTheme="minorBidi" w:cstheme="minorBidi"/>
          <w:color w:val="000000" w:themeColor="text1"/>
          <w:sz w:val="20"/>
          <w:szCs w:val="20"/>
        </w:rPr>
        <w:t>orthopaedics</w:t>
      </w:r>
      <w:proofErr w:type="spellEnd"/>
      <w:r w:rsidRPr="008A01ED">
        <w:rPr>
          <w:rFonts w:asciiTheme="minorBidi" w:hAnsiTheme="minorBidi" w:cstheme="minorBidi"/>
          <w:color w:val="000000" w:themeColor="text1"/>
          <w:sz w:val="20"/>
          <w:szCs w:val="20"/>
        </w:rPr>
        <w:t xml:space="preserve">, such as a hard collar, can be indicated for physical restriction and protection of the cervical torsion. However, </w:t>
      </w:r>
      <w:proofErr w:type="gramStart"/>
      <w:r w:rsidRPr="008A01ED">
        <w:rPr>
          <w:rFonts w:asciiTheme="minorBidi" w:hAnsiTheme="minorBidi" w:cstheme="minorBidi"/>
          <w:color w:val="000000" w:themeColor="text1"/>
          <w:sz w:val="20"/>
          <w:szCs w:val="20"/>
        </w:rPr>
        <w:t>the majority of</w:t>
      </w:r>
      <w:proofErr w:type="gramEnd"/>
      <w:r w:rsidRPr="008A01ED">
        <w:rPr>
          <w:rFonts w:asciiTheme="minorBidi" w:hAnsiTheme="minorBidi" w:cstheme="minorBidi"/>
          <w:color w:val="000000" w:themeColor="text1"/>
          <w:sz w:val="20"/>
          <w:szCs w:val="20"/>
        </w:rPr>
        <w:t xml:space="preserve"> physicians do not agree with this type of management. </w:t>
      </w:r>
    </w:p>
    <w:p w14:paraId="19E95AC5" w14:textId="3AA77791" w:rsidR="008A01ED" w:rsidRPr="008A01ED"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Asymptomatic basilar impression can also be treated with conservative care, such as not doing any kind of treatment. In these cases, it could be useful to serially monitor the position of the </w:t>
      </w:r>
      <w:proofErr w:type="spellStart"/>
      <w:r w:rsidRPr="008A01ED">
        <w:rPr>
          <w:rFonts w:asciiTheme="minorBidi" w:hAnsiTheme="minorBidi" w:cstheme="minorBidi"/>
          <w:color w:val="000000" w:themeColor="text1"/>
          <w:sz w:val="20"/>
          <w:szCs w:val="20"/>
        </w:rPr>
        <w:t>basion-prodental</w:t>
      </w:r>
      <w:proofErr w:type="spellEnd"/>
      <w:r w:rsidRPr="008A01ED">
        <w:rPr>
          <w:rFonts w:asciiTheme="minorBidi" w:hAnsiTheme="minorBidi" w:cstheme="minorBidi"/>
          <w:color w:val="000000" w:themeColor="text1"/>
          <w:sz w:val="20"/>
          <w:szCs w:val="20"/>
        </w:rPr>
        <w:t xml:space="preserve"> line with the use of a lateral cervical spine x-ray at certain intervals for the possible surveillance of the axis of the dens.</w:t>
      </w:r>
      <w:r w:rsidR="00A2059C">
        <w:rPr>
          <w:rFonts w:asciiTheme="minorBidi" w:hAnsiTheme="minorBidi" w:cstheme="minorBidi"/>
          <w:color w:val="000000" w:themeColor="text1"/>
          <w:sz w:val="20"/>
          <w:szCs w:val="20"/>
        </w:rPr>
        <w:t xml:space="preserve"> </w:t>
      </w:r>
      <w:r w:rsidRPr="008A01ED">
        <w:rPr>
          <w:rFonts w:asciiTheme="minorBidi" w:hAnsiTheme="minorBidi" w:cstheme="minorBidi"/>
          <w:color w:val="000000" w:themeColor="text1"/>
          <w:sz w:val="20"/>
          <w:szCs w:val="20"/>
        </w:rPr>
        <w:t xml:space="preserve">For the symptomatic ones, at the present time, there are still many controversies about the best way of management of basilar impression. In the treatment of basilar impression, many authors suggest that a nonsurgical intervention should be used that focuses on these objectives: pain relief, psychological support, pharmacological use, and avoidance of further </w:t>
      </w:r>
      <w:proofErr w:type="spellStart"/>
      <w:r w:rsidRPr="008A01ED">
        <w:rPr>
          <w:rFonts w:asciiTheme="minorBidi" w:hAnsiTheme="minorBidi" w:cstheme="minorBidi"/>
          <w:color w:val="000000" w:themeColor="text1"/>
          <w:sz w:val="20"/>
          <w:szCs w:val="20"/>
        </w:rPr>
        <w:t>paramedullary</w:t>
      </w:r>
      <w:proofErr w:type="spellEnd"/>
      <w:r w:rsidRPr="008A01ED">
        <w:rPr>
          <w:rFonts w:asciiTheme="minorBidi" w:hAnsiTheme="minorBidi" w:cstheme="minorBidi"/>
          <w:color w:val="000000" w:themeColor="text1"/>
          <w:sz w:val="20"/>
          <w:szCs w:val="20"/>
        </w:rPr>
        <w:t xml:space="preserve"> compression. When a surgical approach is indicated, a large variety of techniques is available: from posterior </w:t>
      </w:r>
      <w:proofErr w:type="spellStart"/>
      <w:r w:rsidRPr="008A01ED">
        <w:rPr>
          <w:rFonts w:asciiTheme="minorBidi" w:hAnsiTheme="minorBidi" w:cstheme="minorBidi"/>
          <w:color w:val="000000" w:themeColor="text1"/>
          <w:sz w:val="20"/>
          <w:szCs w:val="20"/>
        </w:rPr>
        <w:t>oropharyngectomy</w:t>
      </w:r>
      <w:proofErr w:type="spellEnd"/>
      <w:r w:rsidRPr="008A01ED">
        <w:rPr>
          <w:rFonts w:asciiTheme="minorBidi" w:hAnsiTheme="minorBidi" w:cstheme="minorBidi"/>
          <w:color w:val="000000" w:themeColor="text1"/>
          <w:sz w:val="20"/>
          <w:szCs w:val="20"/>
        </w:rPr>
        <w:t xml:space="preserve"> to </w:t>
      </w:r>
      <w:proofErr w:type="spellStart"/>
      <w:r w:rsidRPr="008A01ED">
        <w:rPr>
          <w:rFonts w:asciiTheme="minorBidi" w:hAnsiTheme="minorBidi" w:cstheme="minorBidi"/>
          <w:color w:val="000000" w:themeColor="text1"/>
          <w:sz w:val="20"/>
          <w:szCs w:val="20"/>
        </w:rPr>
        <w:t>transarticular</w:t>
      </w:r>
      <w:proofErr w:type="spellEnd"/>
      <w:r w:rsidRPr="008A01ED">
        <w:rPr>
          <w:rFonts w:asciiTheme="minorBidi" w:hAnsiTheme="minorBidi" w:cstheme="minorBidi"/>
          <w:color w:val="000000" w:themeColor="text1"/>
          <w:sz w:val="20"/>
          <w:szCs w:val="20"/>
        </w:rPr>
        <w:t xml:space="preserve"> fixation and then transoral </w:t>
      </w:r>
      <w:proofErr w:type="spellStart"/>
      <w:r w:rsidRPr="008A01ED">
        <w:rPr>
          <w:rFonts w:asciiTheme="minorBidi" w:hAnsiTheme="minorBidi" w:cstheme="minorBidi"/>
          <w:color w:val="000000" w:themeColor="text1"/>
          <w:sz w:val="20"/>
          <w:szCs w:val="20"/>
        </w:rPr>
        <w:t>atlanto</w:t>
      </w:r>
      <w:proofErr w:type="spellEnd"/>
      <w:r w:rsidRPr="008A01ED">
        <w:rPr>
          <w:rFonts w:asciiTheme="minorBidi" w:hAnsiTheme="minorBidi" w:cstheme="minorBidi"/>
          <w:color w:val="000000" w:themeColor="text1"/>
          <w:sz w:val="20"/>
          <w:szCs w:val="20"/>
        </w:rPr>
        <w:t xml:space="preserve">-dental lateral mass screw. Two surgical approaches have been considered the gold standard: the </w:t>
      </w:r>
      <w:proofErr w:type="spellStart"/>
      <w:r w:rsidRPr="008A01ED">
        <w:rPr>
          <w:rFonts w:asciiTheme="minorBidi" w:hAnsiTheme="minorBidi" w:cstheme="minorBidi"/>
          <w:color w:val="000000" w:themeColor="text1"/>
          <w:sz w:val="20"/>
          <w:szCs w:val="20"/>
        </w:rPr>
        <w:t>transoropharyngeal</w:t>
      </w:r>
      <w:proofErr w:type="spellEnd"/>
      <w:r w:rsidRPr="008A01ED">
        <w:rPr>
          <w:rFonts w:asciiTheme="minorBidi" w:hAnsiTheme="minorBidi" w:cstheme="minorBidi"/>
          <w:color w:val="000000" w:themeColor="text1"/>
          <w:sz w:val="20"/>
          <w:szCs w:val="20"/>
        </w:rPr>
        <w:t xml:space="preserve"> anterior release of the brainstem from C2 and Cl and the Goel-Harms technique for definitive stabilization. The Magerl-Seeman technique is another possible restoration and stabilization multidirectional technique.</w:t>
      </w:r>
    </w:p>
    <w:p w14:paraId="284BEA98" w14:textId="386E3CC3"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Non-Surgical Interventions</w:t>
      </w:r>
    </w:p>
    <w:p w14:paraId="5C476060" w14:textId="77777777" w:rsidR="00EB2DE5"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In a paper by</w:t>
      </w:r>
      <w:r w:rsidR="00A2059C">
        <w:rPr>
          <w:rFonts w:asciiTheme="minorBidi" w:hAnsiTheme="minorBidi" w:cstheme="minorBidi"/>
          <w:color w:val="000000" w:themeColor="text1"/>
          <w:sz w:val="20"/>
          <w:szCs w:val="20"/>
        </w:rPr>
        <w:t xml:space="preserve"> recent research</w:t>
      </w:r>
      <w:r w:rsidRPr="008A01ED">
        <w:rPr>
          <w:rFonts w:asciiTheme="minorBidi" w:hAnsiTheme="minorBidi" w:cstheme="minorBidi"/>
          <w:color w:val="000000" w:themeColor="text1"/>
          <w:sz w:val="20"/>
          <w:szCs w:val="20"/>
        </w:rPr>
        <w:t xml:space="preserve"> a man affected by a severe form of basilar impression due to Paget's disease received no treatment as there was no neurological deficit or symptoms caused by the disease. Thus, in a typical basilar impression patient, observation and emergency procedures are not warranted. In some basilar impression patients, some alternative approaches may be suggested when surgery would be too invasive. Precisely, if the </w:t>
      </w:r>
      <w:proofErr w:type="spellStart"/>
      <w:r w:rsidRPr="008A01ED">
        <w:rPr>
          <w:rFonts w:asciiTheme="minorBidi" w:hAnsiTheme="minorBidi" w:cstheme="minorBidi"/>
          <w:color w:val="000000" w:themeColor="text1"/>
          <w:sz w:val="20"/>
          <w:szCs w:val="20"/>
        </w:rPr>
        <w:t>Mallampati</w:t>
      </w:r>
      <w:proofErr w:type="spellEnd"/>
      <w:r w:rsidRPr="008A01ED">
        <w:rPr>
          <w:rFonts w:asciiTheme="minorBidi" w:hAnsiTheme="minorBidi" w:cstheme="minorBidi"/>
          <w:color w:val="000000" w:themeColor="text1"/>
          <w:sz w:val="20"/>
          <w:szCs w:val="20"/>
        </w:rPr>
        <w:t xml:space="preserve"> class is 3 or 4, there is a mucosal injury due to fiber-optic intubation (non-</w:t>
      </w:r>
      <w:proofErr w:type="spellStart"/>
      <w:r w:rsidRPr="008A01ED">
        <w:rPr>
          <w:rFonts w:asciiTheme="minorBidi" w:hAnsiTheme="minorBidi" w:cstheme="minorBidi"/>
          <w:color w:val="000000" w:themeColor="text1"/>
          <w:sz w:val="20"/>
          <w:szCs w:val="20"/>
        </w:rPr>
        <w:t>Mallampati</w:t>
      </w:r>
      <w:proofErr w:type="spellEnd"/>
      <w:r w:rsidRPr="008A01ED">
        <w:rPr>
          <w:rFonts w:asciiTheme="minorBidi" w:hAnsiTheme="minorBidi" w:cstheme="minorBidi"/>
          <w:color w:val="000000" w:themeColor="text1"/>
          <w:sz w:val="20"/>
          <w:szCs w:val="20"/>
        </w:rPr>
        <w:t xml:space="preserve"> 1-2) after three intubation trials (39), two intubation attempts end in failure, or when too much force in the ONI is needed to open the upper airway. In these instances, therapeutic options include radiotherapy (31) or hyperbaric oxygen.</w:t>
      </w:r>
      <w:r w:rsidR="00A2059C">
        <w:rPr>
          <w:rFonts w:asciiTheme="minorBidi" w:hAnsiTheme="minorBidi" w:cstheme="minorBidi"/>
          <w:color w:val="000000" w:themeColor="text1"/>
          <w:sz w:val="20"/>
          <w:szCs w:val="20"/>
        </w:rPr>
        <w:t xml:space="preserve"> </w:t>
      </w:r>
    </w:p>
    <w:p w14:paraId="252395D9" w14:textId="77777777" w:rsidR="00EB2DE5"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Radiotherapy involves radiation delivered at a high dose (</w:t>
      </w:r>
      <w:proofErr w:type="gramStart"/>
      <w:r w:rsidRPr="008A01ED">
        <w:rPr>
          <w:rFonts w:asciiTheme="minorBidi" w:hAnsiTheme="minorBidi" w:cstheme="minorBidi"/>
          <w:color w:val="000000" w:themeColor="text1"/>
          <w:sz w:val="20"/>
          <w:szCs w:val="20"/>
        </w:rPr>
        <w:t>e.g.</w:t>
      </w:r>
      <w:proofErr w:type="gramEnd"/>
      <w:r w:rsidRPr="008A01ED">
        <w:rPr>
          <w:rFonts w:asciiTheme="minorBidi" w:hAnsiTheme="minorBidi" w:cstheme="minorBidi"/>
          <w:color w:val="000000" w:themeColor="text1"/>
          <w:sz w:val="20"/>
          <w:szCs w:val="20"/>
        </w:rPr>
        <w:t xml:space="preserve"> 6 to 10 Gray) and has been shown to increase the shortening of the intima, thickness of large vessels, exacerbate atherosclerosis (i.e. cause inflammation), and put patients at increased risk of vascular diseases. Hyperbaric Oxygen (HBO) therapy is delivered in a hyperbaric oxygen chamber in which the patient is exposed to pure oxygen at a pressure greater than 1 atmosphere (36). This increased pressure causes blood plasma to dissolve more oxygen, which allows the body to transfer even more oxygen to the intracranial soft tissues affected by basilar impression and thereby improve arterial healing and bone regeneration.</w:t>
      </w:r>
      <w:r w:rsidR="00A2059C">
        <w:rPr>
          <w:rFonts w:asciiTheme="minorBidi" w:hAnsiTheme="minorBidi" w:cstheme="minorBidi"/>
          <w:color w:val="000000" w:themeColor="text1"/>
          <w:sz w:val="20"/>
          <w:szCs w:val="20"/>
        </w:rPr>
        <w:t xml:space="preserve"> </w:t>
      </w:r>
    </w:p>
    <w:p w14:paraId="1990899A" w14:textId="2C005E04" w:rsidR="008A01ED" w:rsidRPr="008A01ED"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The standard HBO treatment regimen for patients with an unhealthy intracranial soft tissue is 40 daily treatments in the hyperbaric oxygen chamber [two to three hours daily] followed by a series of follow-up HBO sessions. With the growth of the net's latest developments more centers worldwide are implementing this treatment for patients with basilar impression (41). In addition, as it is important to remember that patients with basilar impression may experience significant pain due to the Paget's disease process, it is critical that they receive appropriate treatment for their pain. Management can include physical therapy, chiropractic using craniosacral techniques, reiki, and acupuncture. If indicated these methods of pain management are highly recommended.</w:t>
      </w:r>
    </w:p>
    <w:p w14:paraId="4C4240CA" w14:textId="77777777" w:rsidR="00EB2DE5" w:rsidRDefault="00EB2DE5" w:rsidP="008A01ED">
      <w:pPr>
        <w:bidi w:val="0"/>
        <w:spacing w:before="240" w:after="240" w:line="360" w:lineRule="auto"/>
        <w:jc w:val="both"/>
        <w:rPr>
          <w:rFonts w:asciiTheme="minorBidi" w:hAnsiTheme="minorBidi" w:cstheme="minorBidi"/>
          <w:b/>
          <w:bCs/>
          <w:color w:val="000000" w:themeColor="text1"/>
          <w:sz w:val="20"/>
          <w:szCs w:val="20"/>
        </w:rPr>
      </w:pPr>
    </w:p>
    <w:p w14:paraId="6B0AEEF4" w14:textId="77777777" w:rsidR="00EB2DE5" w:rsidRDefault="00EB2DE5" w:rsidP="00EB2DE5">
      <w:pPr>
        <w:bidi w:val="0"/>
        <w:spacing w:before="240" w:after="240" w:line="360" w:lineRule="auto"/>
        <w:jc w:val="both"/>
        <w:rPr>
          <w:rFonts w:asciiTheme="minorBidi" w:hAnsiTheme="minorBidi" w:cstheme="minorBidi"/>
          <w:b/>
          <w:bCs/>
          <w:color w:val="000000" w:themeColor="text1"/>
          <w:sz w:val="20"/>
          <w:szCs w:val="20"/>
        </w:rPr>
      </w:pPr>
    </w:p>
    <w:p w14:paraId="58FB9377" w14:textId="24BC68BD" w:rsidR="008A01ED" w:rsidRPr="008A01ED" w:rsidRDefault="008A01ED" w:rsidP="00EB2DE5">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Surgical Techniques</w:t>
      </w:r>
    </w:p>
    <w:p w14:paraId="465510C0"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In basilar impression, surgical treatment aims to increase the space within the posterior cranial fossa and decompress the brainstem and the spinal cord. Given the variability of the malformation and the possibilities of the symptoms, different surgical techniques are indicated for each patient, for which the specific approach also varies. The treatment of these patients, as well as for open re-education in the cranio-cervical junction (CCJ), is enormously complex and is reserved for expert teams. The steps to follow in these treatments, in the simplest malformations, can </w:t>
      </w:r>
      <w:proofErr w:type="gramStart"/>
      <w:r w:rsidRPr="008A01ED">
        <w:rPr>
          <w:rFonts w:asciiTheme="minorBidi" w:hAnsiTheme="minorBidi" w:cstheme="minorBidi"/>
          <w:color w:val="000000" w:themeColor="text1"/>
          <w:sz w:val="20"/>
          <w:szCs w:val="20"/>
        </w:rPr>
        <w:t>be:</w:t>
      </w:r>
      <w:proofErr w:type="gramEnd"/>
      <w:r w:rsidRPr="008A01ED">
        <w:rPr>
          <w:rFonts w:asciiTheme="minorBidi" w:hAnsiTheme="minorBidi" w:cstheme="minorBidi"/>
          <w:color w:val="000000" w:themeColor="text1"/>
          <w:sz w:val="20"/>
          <w:szCs w:val="20"/>
        </w:rPr>
        <w:t xml:space="preserve"> reduction, </w:t>
      </w:r>
      <w:proofErr w:type="spellStart"/>
      <w:r w:rsidRPr="008A01ED">
        <w:rPr>
          <w:rFonts w:asciiTheme="minorBidi" w:hAnsiTheme="minorBidi" w:cstheme="minorBidi"/>
          <w:color w:val="000000" w:themeColor="text1"/>
          <w:sz w:val="20"/>
          <w:szCs w:val="20"/>
        </w:rPr>
        <w:t>occipitocervical</w:t>
      </w:r>
      <w:proofErr w:type="spellEnd"/>
      <w:r w:rsidRPr="008A01ED">
        <w:rPr>
          <w:rFonts w:asciiTheme="minorBidi" w:hAnsiTheme="minorBidi" w:cstheme="minorBidi"/>
          <w:color w:val="000000" w:themeColor="text1"/>
          <w:sz w:val="20"/>
          <w:szCs w:val="20"/>
        </w:rPr>
        <w:t xml:space="preserve"> fixation (one single stage) or, if a risk of reduction is clear, a posterior fossa decompression is made (totally or subperiosteal) to make some space and then the reduction is achieved by several procedures over a few days (two stages).</w:t>
      </w:r>
    </w:p>
    <w:p w14:paraId="03166978" w14:textId="77777777" w:rsidR="00EB2DE5"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technical guide takes into topographical factors (higher number of vertebral bodies included), age, mobility, canal volume, </w:t>
      </w:r>
      <w:proofErr w:type="gramStart"/>
      <w:r w:rsidRPr="008A01ED">
        <w:rPr>
          <w:rFonts w:asciiTheme="minorBidi" w:hAnsiTheme="minorBidi" w:cstheme="minorBidi"/>
          <w:color w:val="000000" w:themeColor="text1"/>
          <w:sz w:val="20"/>
          <w:szCs w:val="20"/>
        </w:rPr>
        <w:t>deformation</w:t>
      </w:r>
      <w:proofErr w:type="gramEnd"/>
      <w:r w:rsidRPr="008A01ED">
        <w:rPr>
          <w:rFonts w:asciiTheme="minorBidi" w:hAnsiTheme="minorBidi" w:cstheme="minorBidi"/>
          <w:color w:val="000000" w:themeColor="text1"/>
          <w:sz w:val="20"/>
          <w:szCs w:val="20"/>
        </w:rPr>
        <w:t xml:space="preserve"> and retardation in the development of the posterior fossa. In CCJ open re-education, the goals are </w:t>
      </w:r>
      <w:proofErr w:type="gramStart"/>
      <w:r w:rsidRPr="008A01ED">
        <w:rPr>
          <w:rFonts w:asciiTheme="minorBidi" w:hAnsiTheme="minorBidi" w:cstheme="minorBidi"/>
          <w:color w:val="000000" w:themeColor="text1"/>
          <w:sz w:val="20"/>
          <w:szCs w:val="20"/>
        </w:rPr>
        <w:t>similar to</w:t>
      </w:r>
      <w:proofErr w:type="gramEnd"/>
      <w:r w:rsidRPr="008A01ED">
        <w:rPr>
          <w:rFonts w:asciiTheme="minorBidi" w:hAnsiTheme="minorBidi" w:cstheme="minorBidi"/>
          <w:color w:val="000000" w:themeColor="text1"/>
          <w:sz w:val="20"/>
          <w:szCs w:val="20"/>
        </w:rPr>
        <w:t xml:space="preserve"> C1 root decompression and stabilization using a stabilizing device. </w:t>
      </w:r>
    </w:p>
    <w:p w14:paraId="48706B65" w14:textId="1D7DEDBF" w:rsidR="008A01ED" w:rsidRPr="008A01ED"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axis of rotation </w:t>
      </w:r>
      <w:proofErr w:type="gramStart"/>
      <w:r w:rsidRPr="008A01ED">
        <w:rPr>
          <w:rFonts w:asciiTheme="minorBidi" w:hAnsiTheme="minorBidi" w:cstheme="minorBidi"/>
          <w:color w:val="000000" w:themeColor="text1"/>
          <w:sz w:val="20"/>
          <w:szCs w:val="20"/>
        </w:rPr>
        <w:t>is located in</w:t>
      </w:r>
      <w:proofErr w:type="gramEnd"/>
      <w:r w:rsidRPr="008A01ED">
        <w:rPr>
          <w:rFonts w:asciiTheme="minorBidi" w:hAnsiTheme="minorBidi" w:cstheme="minorBidi"/>
          <w:color w:val="000000" w:themeColor="text1"/>
          <w:sz w:val="20"/>
          <w:szCs w:val="20"/>
        </w:rPr>
        <w:t xml:space="preserve"> the occipital condyles. The most common surgical techniques used are based on sub-occipital approaches and we can mention the following: transcondylar approach, extreme lateral approach, far lateral approach, torcular/</w:t>
      </w:r>
      <w:proofErr w:type="spellStart"/>
      <w:r w:rsidRPr="008A01ED">
        <w:rPr>
          <w:rFonts w:asciiTheme="minorBidi" w:hAnsiTheme="minorBidi" w:cstheme="minorBidi"/>
          <w:color w:val="000000" w:themeColor="text1"/>
          <w:sz w:val="20"/>
          <w:szCs w:val="20"/>
        </w:rPr>
        <w:t>hermos</w:t>
      </w:r>
      <w:proofErr w:type="spellEnd"/>
      <w:r w:rsidRPr="008A01ED">
        <w:rPr>
          <w:rFonts w:asciiTheme="minorBidi" w:hAnsiTheme="minorBidi" w:cstheme="minorBidi"/>
          <w:color w:val="000000" w:themeColor="text1"/>
          <w:sz w:val="20"/>
          <w:szCs w:val="20"/>
        </w:rPr>
        <w:t xml:space="preserve"> junction approach, deep linear </w:t>
      </w:r>
      <w:proofErr w:type="spellStart"/>
      <w:r w:rsidRPr="008A01ED">
        <w:rPr>
          <w:rFonts w:asciiTheme="minorBidi" w:hAnsiTheme="minorBidi" w:cstheme="minorBidi"/>
          <w:color w:val="000000" w:themeColor="text1"/>
          <w:sz w:val="20"/>
          <w:szCs w:val="20"/>
        </w:rPr>
        <w:t>ulross-infratonsillar</w:t>
      </w:r>
      <w:proofErr w:type="spellEnd"/>
      <w:r w:rsidRPr="008A01ED">
        <w:rPr>
          <w:rFonts w:asciiTheme="minorBidi" w:hAnsiTheme="minorBidi" w:cstheme="minorBidi"/>
          <w:color w:val="000000" w:themeColor="text1"/>
          <w:sz w:val="20"/>
          <w:szCs w:val="20"/>
        </w:rPr>
        <w:t xml:space="preserve"> approach and infratemporal approach. To summarize, it is necessary to adapt the surgical instrumentation to the chosen technique. The objective of surgery after reduction is </w:t>
      </w:r>
      <w:proofErr w:type="spellStart"/>
      <w:r w:rsidRPr="008A01ED">
        <w:rPr>
          <w:rFonts w:asciiTheme="minorBidi" w:hAnsiTheme="minorBidi" w:cstheme="minorBidi"/>
          <w:color w:val="000000" w:themeColor="text1"/>
          <w:sz w:val="20"/>
          <w:szCs w:val="20"/>
        </w:rPr>
        <w:t>occipitocervical</w:t>
      </w:r>
      <w:proofErr w:type="spellEnd"/>
      <w:r w:rsidRPr="008A01ED">
        <w:rPr>
          <w:rFonts w:asciiTheme="minorBidi" w:hAnsiTheme="minorBidi" w:cstheme="minorBidi"/>
          <w:color w:val="000000" w:themeColor="text1"/>
          <w:sz w:val="20"/>
          <w:szCs w:val="20"/>
        </w:rPr>
        <w:t xml:space="preserve"> fixation. In the open re-education of the cranio-cervical junction, we have two types of stabilization. Stabilization with cervical instrumentation and stabilization with long cervical fixation.</w:t>
      </w:r>
    </w:p>
    <w:p w14:paraId="1BD4CCC6" w14:textId="49AF34A2"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 xml:space="preserve">Transoral </w:t>
      </w:r>
      <w:proofErr w:type="spellStart"/>
      <w:r w:rsidRPr="008A01ED">
        <w:rPr>
          <w:rFonts w:asciiTheme="minorBidi" w:hAnsiTheme="minorBidi" w:cstheme="minorBidi"/>
          <w:b/>
          <w:bCs/>
          <w:color w:val="000000" w:themeColor="text1"/>
          <w:sz w:val="20"/>
          <w:szCs w:val="20"/>
        </w:rPr>
        <w:t>Odontoidectomy</w:t>
      </w:r>
      <w:proofErr w:type="spellEnd"/>
    </w:p>
    <w:p w14:paraId="522729E5" w14:textId="77777777" w:rsidR="00EB2DE5"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An alternative for cases of basilar invagination causing medullary bulbar syndrome, without the possibility of ventral spontaneous stabilization, either invasive or not, is the transoral </w:t>
      </w:r>
      <w:proofErr w:type="spellStart"/>
      <w:r w:rsidRPr="008A01ED">
        <w:rPr>
          <w:rFonts w:asciiTheme="minorBidi" w:hAnsiTheme="minorBidi" w:cstheme="minorBidi"/>
          <w:color w:val="000000" w:themeColor="text1"/>
          <w:sz w:val="20"/>
          <w:szCs w:val="20"/>
        </w:rPr>
        <w:t>odontoidectomy</w:t>
      </w:r>
      <w:proofErr w:type="spellEnd"/>
      <w:r w:rsidRPr="008A01ED">
        <w:rPr>
          <w:rFonts w:asciiTheme="minorBidi" w:hAnsiTheme="minorBidi" w:cstheme="minorBidi"/>
          <w:color w:val="000000" w:themeColor="text1"/>
          <w:sz w:val="20"/>
          <w:szCs w:val="20"/>
        </w:rPr>
        <w:t xml:space="preserve">. This procedure, which is reserved for specific cases, has gained new life with the availability of high-quality surgical materials. </w:t>
      </w:r>
    </w:p>
    <w:p w14:paraId="7C7FD59C" w14:textId="77777777" w:rsidR="00EB2DE5"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It is an established treatment for symptomatic forms refractory to conservative treatment and constitutive bone disease. However, when the transoral procedure is not accompanied by ventral stabilization, there is an increased risk of non-union or visual deflection. Dens excision carries a higher risk of instability in cases of soft and porous bones, leading to an increased risk of non-union. In specific subsets of patients, ventral fusion can be replaced with Platinum flexible screws, and options such as radiotherapy or vertebral morphogenetic protein can be used to stimulate the formation of bone bridges.</w:t>
      </w:r>
      <w:r w:rsidR="00A2059C">
        <w:rPr>
          <w:rFonts w:asciiTheme="minorBidi" w:hAnsiTheme="minorBidi" w:cstheme="minorBidi"/>
          <w:color w:val="000000" w:themeColor="text1"/>
          <w:sz w:val="20"/>
          <w:szCs w:val="20"/>
        </w:rPr>
        <w:t xml:space="preserve"> </w:t>
      </w:r>
      <w:r w:rsidRPr="008A01ED">
        <w:rPr>
          <w:rFonts w:asciiTheme="minorBidi" w:hAnsiTheme="minorBidi" w:cstheme="minorBidi"/>
          <w:color w:val="000000" w:themeColor="text1"/>
          <w:sz w:val="20"/>
          <w:szCs w:val="20"/>
        </w:rPr>
        <w:t xml:space="preserve">The transoral </w:t>
      </w:r>
      <w:proofErr w:type="spellStart"/>
      <w:r w:rsidRPr="008A01ED">
        <w:rPr>
          <w:rFonts w:asciiTheme="minorBidi" w:hAnsiTheme="minorBidi" w:cstheme="minorBidi"/>
          <w:color w:val="000000" w:themeColor="text1"/>
          <w:sz w:val="20"/>
          <w:szCs w:val="20"/>
        </w:rPr>
        <w:t>odontoidectomy</w:t>
      </w:r>
      <w:proofErr w:type="spellEnd"/>
      <w:r w:rsidRPr="008A01ED">
        <w:rPr>
          <w:rFonts w:asciiTheme="minorBidi" w:hAnsiTheme="minorBidi" w:cstheme="minorBidi"/>
          <w:color w:val="000000" w:themeColor="text1"/>
          <w:sz w:val="20"/>
          <w:szCs w:val="20"/>
        </w:rPr>
        <w:t xml:space="preserve"> is a method of decompression of the brain stem for selected cases. </w:t>
      </w:r>
    </w:p>
    <w:p w14:paraId="08F36FE2" w14:textId="437F0F6E" w:rsidR="00A2059C"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It is indicated for patients with irreducible dislocation caused by congenital or acquired poorly ossified alterations of the </w:t>
      </w:r>
      <w:proofErr w:type="spellStart"/>
      <w:r w:rsidRPr="008A01ED">
        <w:rPr>
          <w:rFonts w:asciiTheme="minorBidi" w:hAnsiTheme="minorBidi" w:cstheme="minorBidi"/>
          <w:color w:val="000000" w:themeColor="text1"/>
          <w:sz w:val="20"/>
          <w:szCs w:val="20"/>
        </w:rPr>
        <w:t>occipitocervical</w:t>
      </w:r>
      <w:proofErr w:type="spellEnd"/>
      <w:r w:rsidRPr="008A01ED">
        <w:rPr>
          <w:rFonts w:asciiTheme="minorBidi" w:hAnsiTheme="minorBidi" w:cstheme="minorBidi"/>
          <w:color w:val="000000" w:themeColor="text1"/>
          <w:sz w:val="20"/>
          <w:szCs w:val="20"/>
        </w:rPr>
        <w:t xml:space="preserve"> junction, resulting in </w:t>
      </w:r>
      <w:proofErr w:type="spellStart"/>
      <w:r w:rsidRPr="008A01ED">
        <w:rPr>
          <w:rFonts w:asciiTheme="minorBidi" w:hAnsiTheme="minorBidi" w:cstheme="minorBidi"/>
          <w:color w:val="000000" w:themeColor="text1"/>
          <w:sz w:val="20"/>
          <w:szCs w:val="20"/>
        </w:rPr>
        <w:t>cervicomedullary</w:t>
      </w:r>
      <w:proofErr w:type="spellEnd"/>
      <w:r w:rsidRPr="008A01ED">
        <w:rPr>
          <w:rFonts w:asciiTheme="minorBidi" w:hAnsiTheme="minorBidi" w:cstheme="minorBidi"/>
          <w:color w:val="000000" w:themeColor="text1"/>
          <w:sz w:val="20"/>
          <w:szCs w:val="20"/>
        </w:rPr>
        <w:t xml:space="preserve"> compression and medullary symptomatology. </w:t>
      </w:r>
    </w:p>
    <w:p w14:paraId="6C50D631" w14:textId="41F256A9"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These symptoms are caused by eight forms of basilar invagination that manifest as brain stem syndromes. With transoral </w:t>
      </w:r>
      <w:proofErr w:type="spellStart"/>
      <w:r w:rsidRPr="008A01ED">
        <w:rPr>
          <w:rFonts w:asciiTheme="minorBidi" w:hAnsiTheme="minorBidi" w:cstheme="minorBidi"/>
          <w:color w:val="000000" w:themeColor="text1"/>
          <w:sz w:val="20"/>
          <w:szCs w:val="20"/>
        </w:rPr>
        <w:t>odontoidectomy</w:t>
      </w:r>
      <w:proofErr w:type="spellEnd"/>
      <w:r w:rsidRPr="008A01ED">
        <w:rPr>
          <w:rFonts w:asciiTheme="minorBidi" w:hAnsiTheme="minorBidi" w:cstheme="minorBidi"/>
          <w:color w:val="000000" w:themeColor="text1"/>
          <w:sz w:val="20"/>
          <w:szCs w:val="20"/>
        </w:rPr>
        <w:t>, all compressive forces are eliminated, so even in the absence of ventral stabilization, the intraoperative axial and sagittal alignment and the preoperative medical situation, without deformity, are restored. However, even in cases where ventral stabilization is performed, the issue of non-union remains a concern and requires evaluation of bone quality and pain symptoms.</w:t>
      </w:r>
    </w:p>
    <w:p w14:paraId="74360D4F" w14:textId="4A706C75"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Complications</w:t>
      </w:r>
    </w:p>
    <w:p w14:paraId="68644A35" w14:textId="77777777" w:rsidR="00EB2DE5"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Basilar impression may account for a range of serious complications in the upper spinal cord, in the medulla oblongata and below, leading to difficulties </w:t>
      </w:r>
      <w:proofErr w:type="gramStart"/>
      <w:r w:rsidRPr="008A01ED">
        <w:rPr>
          <w:rFonts w:asciiTheme="minorBidi" w:hAnsiTheme="minorBidi" w:cstheme="minorBidi"/>
          <w:color w:val="000000" w:themeColor="text1"/>
          <w:sz w:val="20"/>
          <w:szCs w:val="20"/>
        </w:rPr>
        <w:t>as a result of</w:t>
      </w:r>
      <w:proofErr w:type="gramEnd"/>
      <w:r w:rsidRPr="008A01ED">
        <w:rPr>
          <w:rFonts w:asciiTheme="minorBidi" w:hAnsiTheme="minorBidi" w:cstheme="minorBidi"/>
          <w:color w:val="000000" w:themeColor="text1"/>
          <w:sz w:val="20"/>
          <w:szCs w:val="20"/>
        </w:rPr>
        <w:t xml:space="preserve"> compression to the cardiovascular and primary nervous systems, and the coordinating systems. The condition is characterized in most instances by the early onset of impaired health, mainly accompanied by signs of cardiac, respiratory, circulatory, or generalized neurological upset. The common symptoms encountered in the more advanced stages of the pharyngo-oral region, mental asthenia, and </w:t>
      </w:r>
      <w:proofErr w:type="spellStart"/>
      <w:r w:rsidRPr="008A01ED">
        <w:rPr>
          <w:rFonts w:asciiTheme="minorBidi" w:hAnsiTheme="minorBidi" w:cstheme="minorBidi"/>
          <w:color w:val="000000" w:themeColor="text1"/>
          <w:sz w:val="20"/>
          <w:szCs w:val="20"/>
        </w:rPr>
        <w:t>endocrinally</w:t>
      </w:r>
      <w:proofErr w:type="spellEnd"/>
      <w:r w:rsidRPr="008A01ED">
        <w:rPr>
          <w:rFonts w:asciiTheme="minorBidi" w:hAnsiTheme="minorBidi" w:cstheme="minorBidi"/>
          <w:color w:val="000000" w:themeColor="text1"/>
          <w:sz w:val="20"/>
          <w:szCs w:val="20"/>
        </w:rPr>
        <w:t xml:space="preserve"> initiated developmental origin cardinal symptoms are more uncommon. </w:t>
      </w:r>
    </w:p>
    <w:p w14:paraId="58A9851C" w14:textId="4F32BC07" w:rsidR="008A01ED" w:rsidRPr="008A01ED"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This clinical problem </w:t>
      </w:r>
      <w:proofErr w:type="gramStart"/>
      <w:r w:rsidRPr="008A01ED">
        <w:rPr>
          <w:rFonts w:asciiTheme="minorBidi" w:hAnsiTheme="minorBidi" w:cstheme="minorBidi"/>
          <w:color w:val="000000" w:themeColor="text1"/>
          <w:sz w:val="20"/>
          <w:szCs w:val="20"/>
        </w:rPr>
        <w:t>in itself does</w:t>
      </w:r>
      <w:proofErr w:type="gramEnd"/>
      <w:r w:rsidRPr="008A01ED">
        <w:rPr>
          <w:rFonts w:asciiTheme="minorBidi" w:hAnsiTheme="minorBidi" w:cstheme="minorBidi"/>
          <w:color w:val="000000" w:themeColor="text1"/>
          <w:sz w:val="20"/>
          <w:szCs w:val="20"/>
        </w:rPr>
        <w:t xml:space="preserve"> not represent a particular and distinctive illness. It is rather the undebatable symptomatic proof that a cranio-cervical junction malformation </w:t>
      </w:r>
      <w:proofErr w:type="gramStart"/>
      <w:r w:rsidRPr="008A01ED">
        <w:rPr>
          <w:rFonts w:asciiTheme="minorBidi" w:hAnsiTheme="minorBidi" w:cstheme="minorBidi"/>
          <w:color w:val="000000" w:themeColor="text1"/>
          <w:sz w:val="20"/>
          <w:szCs w:val="20"/>
        </w:rPr>
        <w:t>exists</w:t>
      </w:r>
      <w:proofErr w:type="gramEnd"/>
      <w:r w:rsidRPr="008A01ED">
        <w:rPr>
          <w:rFonts w:asciiTheme="minorBidi" w:hAnsiTheme="minorBidi" w:cstheme="minorBidi"/>
          <w:color w:val="000000" w:themeColor="text1"/>
          <w:sz w:val="20"/>
          <w:szCs w:val="20"/>
        </w:rPr>
        <w:t xml:space="preserve"> and that the patient's operating room can be extended to spinal canal front door length.</w:t>
      </w:r>
    </w:p>
    <w:p w14:paraId="7A647549"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cranio-cervical junction malformations have a complex relationship pattern. They form a normal variant complex correlating with the sub-occipital part of the </w:t>
      </w:r>
      <w:proofErr w:type="spellStart"/>
      <w:r w:rsidRPr="008A01ED">
        <w:rPr>
          <w:rFonts w:asciiTheme="minorBidi" w:hAnsiTheme="minorBidi" w:cstheme="minorBidi"/>
          <w:color w:val="000000" w:themeColor="text1"/>
          <w:sz w:val="20"/>
          <w:szCs w:val="20"/>
        </w:rPr>
        <w:t>occipito-atlantal</w:t>
      </w:r>
      <w:proofErr w:type="spellEnd"/>
      <w:r w:rsidRPr="008A01ED">
        <w:rPr>
          <w:rFonts w:asciiTheme="minorBidi" w:hAnsiTheme="minorBidi" w:cstheme="minorBidi"/>
          <w:color w:val="000000" w:themeColor="text1"/>
          <w:sz w:val="20"/>
          <w:szCs w:val="20"/>
        </w:rPr>
        <w:t xml:space="preserve"> skeleton or can produce cartilaginous and bony constraints toward each other. As a rule, all parts from which the cistern are named are spatially compressed. When, during the growth and elongation of an osteochondral trunk, a bone rapidly grows, or when under the influence of various pathological stimuli this skeleton's differentiation equilibrium is shifted, it can cause a basilar impression in the cranio-cervical junction as in a trap. In a third group of cranio-cervical junction syndromes, both factors are often combined.</w:t>
      </w:r>
    </w:p>
    <w:p w14:paraId="7AF463DB" w14:textId="42DD9E54"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Neurological Complications</w:t>
      </w:r>
    </w:p>
    <w:p w14:paraId="0CA7CFF5"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Difficulties at the stage of diagnosis of basilar impressions are caused by the lack of characteristic clinical symptoms of the disease. Symptoms almost always appear immediately and rapidly progress (within days) due to high myelopathic fatigue. The exception is the underlying factors of the basilar impression, the course of which creates a symptomatology independent of high myelopathic fatigue: symptoms of a cervical headache, headaches of nociceptive character, total headache, hypochondriac and hypochondriac headaches and hypochondriac pain, and headaches. In 2/3 of cases, </w:t>
      </w:r>
      <w:proofErr w:type="gramStart"/>
      <w:r w:rsidRPr="008A01ED">
        <w:rPr>
          <w:rFonts w:asciiTheme="minorBidi" w:hAnsiTheme="minorBidi" w:cstheme="minorBidi"/>
          <w:color w:val="000000" w:themeColor="text1"/>
          <w:sz w:val="20"/>
          <w:szCs w:val="20"/>
        </w:rPr>
        <w:t>a number of</w:t>
      </w:r>
      <w:proofErr w:type="gramEnd"/>
      <w:r w:rsidRPr="008A01ED">
        <w:rPr>
          <w:rFonts w:asciiTheme="minorBidi" w:hAnsiTheme="minorBidi" w:cstheme="minorBidi"/>
          <w:color w:val="000000" w:themeColor="text1"/>
          <w:sz w:val="20"/>
          <w:szCs w:val="20"/>
        </w:rPr>
        <w:t xml:space="preserve"> leading clinical manpower signs of diseases of the cranial-cervical arteries towards the painful head of persistent pain are associated with a basilar impression, which can help doctors pay closer attention to the strap of injuries associated with the basis of the brain. Manifestation is triggered cervical ankle results without any other section of the spine.</w:t>
      </w:r>
    </w:p>
    <w:p w14:paraId="1CE1A62C"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Neurological complications are observed in more than 1/2 of patients. Piggybacking highlighting the pawned hand, the beard, the lower limit of the tendon reflexes, and torpid lay appear. The picture is determined by the sum of spine and slouching roots which through a primitive out of the upper heel merge with the lipid pearls and become the owner of the new region of the spinal artery, </w:t>
      </w:r>
      <w:proofErr w:type="gramStart"/>
      <w:r w:rsidRPr="008A01ED">
        <w:rPr>
          <w:rFonts w:asciiTheme="minorBidi" w:hAnsiTheme="minorBidi" w:cstheme="minorBidi"/>
          <w:color w:val="000000" w:themeColor="text1"/>
          <w:sz w:val="20"/>
          <w:szCs w:val="20"/>
        </w:rPr>
        <w:t>it</w:t>
      </w:r>
      <w:proofErr w:type="gramEnd"/>
      <w:r w:rsidRPr="008A01ED">
        <w:rPr>
          <w:rFonts w:asciiTheme="minorBidi" w:hAnsiTheme="minorBidi" w:cstheme="minorBidi"/>
          <w:color w:val="000000" w:themeColor="text1"/>
          <w:sz w:val="20"/>
          <w:szCs w:val="20"/>
        </w:rPr>
        <w:t xml:space="preserve"> fig-stone. In the same, zoning and sticking, the absence of complaints about plasticity keeps pointing at the possible presence of pain factors that are inactive in body positions.</w:t>
      </w:r>
    </w:p>
    <w:p w14:paraId="17B0BA5B" w14:textId="3F6CE5DB"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Prognosis and Follow-Up</w:t>
      </w:r>
    </w:p>
    <w:p w14:paraId="71E9FCC3"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According to the literature, the averaged outcome of individuals with BI and associated neurological deficits is good. Some neurological complaints may be completely abolished after surgery, and in some cases, only partial improvement can be achieved. In some untreated individuals with very mild signs and symptoms, the follow-up prognosis may be good for a long time. The strategy of the treatment should be focused on preventing the development of new neurological symptoms to a premorbid condition and preventing damage from continuing. During long-term follow-up, children should be treated by a multidisciplinary expert team composed of a neurosurgeon, orthopedist, and dentist, including an orthodontist.</w:t>
      </w:r>
    </w:p>
    <w:p w14:paraId="4247FF0D" w14:textId="77777777" w:rsidR="00EB2DE5"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It is not clear whether all children with BI with sustained axial loading should undergo surgery. If a treatment plan is proposed, it should consist of a combined ventral-dorsal-decompression surgical approach including an extensive decompression of the C1/C2 </w:t>
      </w:r>
      <w:proofErr w:type="spellStart"/>
      <w:r w:rsidRPr="008A01ED">
        <w:rPr>
          <w:rFonts w:asciiTheme="minorBidi" w:hAnsiTheme="minorBidi" w:cstheme="minorBidi"/>
          <w:color w:val="000000" w:themeColor="text1"/>
          <w:sz w:val="20"/>
          <w:szCs w:val="20"/>
        </w:rPr>
        <w:t>vertebromedullary</w:t>
      </w:r>
      <w:proofErr w:type="spellEnd"/>
      <w:r w:rsidRPr="008A01ED">
        <w:rPr>
          <w:rFonts w:asciiTheme="minorBidi" w:hAnsiTheme="minorBidi" w:cstheme="minorBidi"/>
          <w:color w:val="000000" w:themeColor="text1"/>
          <w:sz w:val="20"/>
          <w:szCs w:val="20"/>
        </w:rPr>
        <w:t xml:space="preserve"> junction, if indicated, and based on neurological examination findings and functional data. Surgical follow-up should include shortly after surgery (6 weeks, 6 months) and then yearly depending on the patient's clinical and imaging findings. The course of BI associated with rare late symptoms is illustrated where, apart from follow-up imaging, multidisciplinary, regular outpatient clinic visits are advised sometimes until late adolescence. </w:t>
      </w:r>
    </w:p>
    <w:p w14:paraId="3892BE86" w14:textId="6A7FC225" w:rsidR="008A01ED" w:rsidRPr="008A01ED" w:rsidRDefault="008A01ED" w:rsidP="00EB2DE5">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In adults, this may be more targeted and could be performed selectively, aiming for symptom relief, up to late adolescence.</w:t>
      </w:r>
    </w:p>
    <w:p w14:paraId="70A3F3EB" w14:textId="26CACEDB" w:rsidR="008A01ED" w:rsidRPr="008A01ED" w:rsidRDefault="008A01ED" w:rsidP="00EB2DE5">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Long-Term Outcomes</w:t>
      </w:r>
    </w:p>
    <w:p w14:paraId="5CD16505" w14:textId="77777777" w:rsidR="008A01ED" w:rsidRPr="008A01ED" w:rsidRDefault="008A01ED" w:rsidP="008A01ED">
      <w:pPr>
        <w:bidi w:val="0"/>
        <w:spacing w:before="240" w:after="240" w:line="360" w:lineRule="auto"/>
        <w:jc w:val="both"/>
        <w:rPr>
          <w:rFonts w:asciiTheme="minorBidi" w:hAnsiTheme="minorBidi" w:cstheme="minorBidi"/>
          <w:color w:val="000000" w:themeColor="text1"/>
          <w:sz w:val="20"/>
          <w:szCs w:val="20"/>
        </w:rPr>
      </w:pPr>
      <w:proofErr w:type="gramStart"/>
      <w:r w:rsidRPr="008A01ED">
        <w:rPr>
          <w:rFonts w:asciiTheme="minorBidi" w:hAnsiTheme="minorBidi" w:cstheme="minorBidi"/>
          <w:color w:val="000000" w:themeColor="text1"/>
          <w:sz w:val="20"/>
          <w:szCs w:val="20"/>
        </w:rPr>
        <w:t>The majority of</w:t>
      </w:r>
      <w:proofErr w:type="gramEnd"/>
      <w:r w:rsidRPr="008A01ED">
        <w:rPr>
          <w:rFonts w:asciiTheme="minorBidi" w:hAnsiTheme="minorBidi" w:cstheme="minorBidi"/>
          <w:color w:val="000000" w:themeColor="text1"/>
          <w:sz w:val="20"/>
          <w:szCs w:val="20"/>
        </w:rPr>
        <w:t xml:space="preserve"> papers have dealt with the short-term outcome and treatment-related complications. On the other hand, the treatment of this disease has a considerable impact on the </w:t>
      </w:r>
      <w:proofErr w:type="gramStart"/>
      <w:r w:rsidRPr="008A01ED">
        <w:rPr>
          <w:rFonts w:asciiTheme="minorBidi" w:hAnsiTheme="minorBidi" w:cstheme="minorBidi"/>
          <w:color w:val="000000" w:themeColor="text1"/>
          <w:sz w:val="20"/>
          <w:szCs w:val="20"/>
        </w:rPr>
        <w:t>final outcome</w:t>
      </w:r>
      <w:proofErr w:type="gramEnd"/>
      <w:r w:rsidRPr="008A01ED">
        <w:rPr>
          <w:rFonts w:asciiTheme="minorBidi" w:hAnsiTheme="minorBidi" w:cstheme="minorBidi"/>
          <w:color w:val="000000" w:themeColor="text1"/>
          <w:sz w:val="20"/>
          <w:szCs w:val="20"/>
        </w:rPr>
        <w:t xml:space="preserve"> and subsequent life of these patients. In the case of a severe perioperative complication, also including the death of the patient, the extent of the long-term outcome cannot be adequately expressed by a simple rating scale that focuses predominantly on the neurological condition. Specific for the long-term clinical outcome are the progression of the basilar impression, the newly acquired ventral foraminal syringomyelia, the development of early or symptomatic instability. These factors require a different follow-up and observation time as well, so they cannot be found in any of the contemporary studies. Unfortunately, it is possible to extract only a very limited knowledge of the long-term outcome from the current treatment studies on our new patient's time point.</w:t>
      </w:r>
    </w:p>
    <w:p w14:paraId="681D6B52" w14:textId="77777777"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Factors influencing the prognosis</w:t>
      </w:r>
    </w:p>
    <w:p w14:paraId="4BAB2851" w14:textId="08097811" w:rsidR="008A01ED" w:rsidRDefault="008A01ED" w:rsidP="008A01ED">
      <w:pPr>
        <w:bidi w:val="0"/>
        <w:spacing w:before="240" w:after="24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The prognosis of basilar impression intervention includes the multiple factors pre- and post-operatively, including the nature of basilar impression itself, its progression, the nature of the posterior cranial fossa, the degree of hindbrain herniation, the level and magnitude of sphincter damage, the acquired instability, and the extent of surgery. While some of these factors may be considered as relative or absolute contraindications for the surgical procedure, it is the status of the </w:t>
      </w:r>
      <w:proofErr w:type="spellStart"/>
      <w:r w:rsidRPr="008A01ED">
        <w:rPr>
          <w:rFonts w:asciiTheme="minorBidi" w:hAnsiTheme="minorBidi" w:cstheme="minorBidi"/>
          <w:color w:val="000000" w:themeColor="text1"/>
          <w:sz w:val="20"/>
          <w:szCs w:val="20"/>
        </w:rPr>
        <w:t>craniocervical</w:t>
      </w:r>
      <w:proofErr w:type="spellEnd"/>
      <w:r w:rsidRPr="008A01ED">
        <w:rPr>
          <w:rFonts w:asciiTheme="minorBidi" w:hAnsiTheme="minorBidi" w:cstheme="minorBidi"/>
          <w:color w:val="000000" w:themeColor="text1"/>
          <w:sz w:val="20"/>
          <w:szCs w:val="20"/>
        </w:rPr>
        <w:t xml:space="preserve"> junction that reflects the long-term good and bad prognosis in most of the patients. Based on the currently available literature, we can expect such long-term prognostically favorable or unfavorable factors.</w:t>
      </w:r>
    </w:p>
    <w:p w14:paraId="6E4FCE48" w14:textId="77777777" w:rsidR="008D1C31" w:rsidRPr="008A01ED" w:rsidRDefault="008D1C31" w:rsidP="008D1C31">
      <w:pPr>
        <w:bidi w:val="0"/>
        <w:spacing w:before="240" w:after="240" w:line="360" w:lineRule="auto"/>
        <w:jc w:val="both"/>
        <w:rPr>
          <w:rFonts w:asciiTheme="minorBidi" w:hAnsiTheme="minorBidi" w:cstheme="minorBidi"/>
          <w:color w:val="000000" w:themeColor="text1"/>
          <w:sz w:val="20"/>
          <w:szCs w:val="20"/>
        </w:rPr>
      </w:pPr>
    </w:p>
    <w:p w14:paraId="00368B1D" w14:textId="65684349" w:rsidR="008A01ED" w:rsidRPr="008A01ED" w:rsidRDefault="008A01ED" w:rsidP="008A01ED">
      <w:pPr>
        <w:bidi w:val="0"/>
        <w:spacing w:before="240" w:after="240" w:line="360" w:lineRule="auto"/>
        <w:jc w:val="both"/>
        <w:rPr>
          <w:rFonts w:asciiTheme="minorBidi" w:hAnsiTheme="minorBidi" w:cstheme="minorBidi"/>
          <w:b/>
          <w:bCs/>
          <w:color w:val="000000" w:themeColor="text1"/>
          <w:sz w:val="20"/>
          <w:szCs w:val="20"/>
        </w:rPr>
      </w:pPr>
      <w:r w:rsidRPr="008A01ED">
        <w:rPr>
          <w:rFonts w:asciiTheme="minorBidi" w:hAnsiTheme="minorBidi" w:cstheme="minorBidi"/>
          <w:b/>
          <w:bCs/>
          <w:color w:val="000000" w:themeColor="text1"/>
          <w:sz w:val="20"/>
          <w:szCs w:val="20"/>
        </w:rPr>
        <w:t>Conclusion</w:t>
      </w:r>
    </w:p>
    <w:p w14:paraId="4783894A" w14:textId="77777777" w:rsidR="008A01ED" w:rsidRP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In conclusion, basilar impression is a potential life-threatening, yet treatable, condition resulting from primary or secondary downward extension of the skull base into the craniovertebral junction. Conventional radiographic studies (such as plain radiographs and CT) are useful to diagnose some cases of </w:t>
      </w:r>
      <w:proofErr w:type="gramStart"/>
      <w:r w:rsidRPr="008A01ED">
        <w:rPr>
          <w:rFonts w:asciiTheme="minorBidi" w:hAnsiTheme="minorBidi" w:cstheme="minorBidi"/>
          <w:color w:val="000000" w:themeColor="text1"/>
          <w:sz w:val="20"/>
          <w:szCs w:val="20"/>
        </w:rPr>
        <w:t>BI, but</w:t>
      </w:r>
      <w:proofErr w:type="gramEnd"/>
      <w:r w:rsidRPr="008A01ED">
        <w:rPr>
          <w:rFonts w:asciiTheme="minorBidi" w:hAnsiTheme="minorBidi" w:cstheme="minorBidi"/>
          <w:color w:val="000000" w:themeColor="text1"/>
          <w:sz w:val="20"/>
          <w:szCs w:val="20"/>
        </w:rPr>
        <w:t xml:space="preserve"> may fail to diagnose biomechanically significant displacements or other soft tissue abnormalities that may be present in patients with central and/or lower cranial nerve dysfunction. The ability of MRI to permit a comprehensive craniovertebral survey has facilitated a greater understanding of BI and its myriad associated syndromes.</w:t>
      </w:r>
    </w:p>
    <w:p w14:paraId="1C36A6BD" w14:textId="2C824580" w:rsidR="008A01ED" w:rsidRDefault="008A01ED" w:rsidP="00A2059C">
      <w:pPr>
        <w:bidi w:val="0"/>
        <w:spacing w:after="0" w:line="360" w:lineRule="auto"/>
        <w:jc w:val="both"/>
        <w:rPr>
          <w:rFonts w:asciiTheme="minorBidi" w:hAnsiTheme="minorBidi" w:cstheme="minorBidi"/>
          <w:color w:val="000000" w:themeColor="text1"/>
          <w:sz w:val="20"/>
          <w:szCs w:val="20"/>
        </w:rPr>
      </w:pPr>
      <w:r w:rsidRPr="008A01ED">
        <w:rPr>
          <w:rFonts w:asciiTheme="minorBidi" w:hAnsiTheme="minorBidi" w:cstheme="minorBidi"/>
          <w:color w:val="000000" w:themeColor="text1"/>
          <w:sz w:val="20"/>
          <w:szCs w:val="20"/>
        </w:rPr>
        <w:t xml:space="preserve">Because of inherent technical limitations, MRI cannot demonstrate biomechanically significant movement between parts. They did not find any case with progressive loss of joint surface map correspondence and no worsening neurologic signs over a mean 43 months of follow-up. Their findings suggest that asymptomatic patients with BI, Chiari malformation, and/or focal basilar invagination and no myelopathy or </w:t>
      </w:r>
      <w:proofErr w:type="spellStart"/>
      <w:r w:rsidRPr="008A01ED">
        <w:rPr>
          <w:rFonts w:asciiTheme="minorBidi" w:hAnsiTheme="minorBidi" w:cstheme="minorBidi"/>
          <w:color w:val="000000" w:themeColor="text1"/>
          <w:sz w:val="20"/>
          <w:szCs w:val="20"/>
        </w:rPr>
        <w:t>paresthesias</w:t>
      </w:r>
      <w:proofErr w:type="spellEnd"/>
      <w:r w:rsidRPr="008A01ED">
        <w:rPr>
          <w:rFonts w:asciiTheme="minorBidi" w:hAnsiTheme="minorBidi" w:cstheme="minorBidi"/>
          <w:color w:val="000000" w:themeColor="text1"/>
          <w:sz w:val="20"/>
          <w:szCs w:val="20"/>
        </w:rPr>
        <w:t xml:space="preserve"> may be allowed to live without neurosurgical intervention, but larger scale studies are warranted. Until informed longitudinal studies of this nature are published.</w:t>
      </w:r>
    </w:p>
    <w:p w14:paraId="4D6B9B37" w14:textId="77777777" w:rsidR="00EB2DE5" w:rsidRPr="000F4D2F" w:rsidRDefault="00EB2DE5" w:rsidP="00EB2DE5">
      <w:pPr>
        <w:bidi w:val="0"/>
        <w:spacing w:before="240" w:line="360" w:lineRule="auto"/>
        <w:jc w:val="both"/>
        <w:rPr>
          <w:rFonts w:asciiTheme="minorBidi" w:hAnsiTheme="minorBidi" w:cstheme="minorBidi"/>
          <w:color w:val="000000" w:themeColor="text1"/>
          <w:sz w:val="20"/>
          <w:szCs w:val="20"/>
        </w:rPr>
      </w:pPr>
      <w:r w:rsidRPr="000F4D2F">
        <w:rPr>
          <w:rFonts w:asciiTheme="minorBidi" w:hAnsiTheme="minorBidi" w:cstheme="minorBidi"/>
          <w:b/>
          <w:bCs/>
          <w:color w:val="000000" w:themeColor="text1"/>
          <w:sz w:val="20"/>
          <w:szCs w:val="20"/>
        </w:rPr>
        <w:t>Conflict of Interest</w:t>
      </w:r>
      <w:r w:rsidRPr="000F4D2F">
        <w:rPr>
          <w:rFonts w:asciiTheme="minorBidi" w:hAnsiTheme="minorBidi" w:cstheme="minorBidi"/>
          <w:color w:val="000000" w:themeColor="text1"/>
          <w:sz w:val="20"/>
          <w:szCs w:val="20"/>
        </w:rPr>
        <w:t xml:space="preserve"> </w:t>
      </w:r>
    </w:p>
    <w:p w14:paraId="342E597C" w14:textId="77777777" w:rsidR="00EB2DE5" w:rsidRDefault="00EB2DE5" w:rsidP="00EB2DE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No conflicts of interest were declared by the authors. </w:t>
      </w:r>
    </w:p>
    <w:p w14:paraId="712BAEFA" w14:textId="77777777" w:rsidR="00EB2DE5" w:rsidRPr="000F4D2F" w:rsidRDefault="00EB2DE5" w:rsidP="00EB2DE5">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Financial Disclosure</w:t>
      </w:r>
    </w:p>
    <w:p w14:paraId="33E4B138" w14:textId="77777777" w:rsidR="00EB2DE5" w:rsidRDefault="00EB2DE5" w:rsidP="00EB2DE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The authors declared that this study has received no financial support. </w:t>
      </w:r>
    </w:p>
    <w:p w14:paraId="676F89AF" w14:textId="77777777" w:rsidR="00EB2DE5" w:rsidRPr="000F4D2F" w:rsidRDefault="00EB2DE5" w:rsidP="00EB2DE5">
      <w:pPr>
        <w:bidi w:val="0"/>
        <w:spacing w:before="240" w:line="360" w:lineRule="auto"/>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Ethics Statement</w:t>
      </w:r>
    </w:p>
    <w:p w14:paraId="3D01DE55" w14:textId="77777777" w:rsidR="00EB2DE5" w:rsidRDefault="00EB2DE5" w:rsidP="00EB2DE5">
      <w:pPr>
        <w:bidi w:val="0"/>
        <w:spacing w:after="0" w:line="360" w:lineRule="auto"/>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Not applicable.</w:t>
      </w:r>
    </w:p>
    <w:p w14:paraId="0BBB41F7" w14:textId="77777777" w:rsidR="00EB2DE5" w:rsidRPr="000F4D2F" w:rsidRDefault="00EB2DE5" w:rsidP="00EB2DE5">
      <w:pPr>
        <w:bidi w:val="0"/>
        <w:spacing w:before="240" w:line="360" w:lineRule="auto"/>
        <w:jc w:val="both"/>
        <w:rPr>
          <w:rFonts w:asciiTheme="minorBidi" w:hAnsiTheme="minorBidi" w:cstheme="minorBidi"/>
          <w:b/>
          <w:bCs/>
          <w:color w:val="000000" w:themeColor="text1"/>
          <w:sz w:val="20"/>
          <w:szCs w:val="20"/>
        </w:rPr>
      </w:pPr>
      <w:r w:rsidRPr="000F4D2F">
        <w:rPr>
          <w:rFonts w:asciiTheme="minorBidi" w:hAnsiTheme="minorBidi" w:cstheme="minorBidi"/>
          <w:b/>
          <w:bCs/>
          <w:color w:val="000000" w:themeColor="text1"/>
          <w:sz w:val="20"/>
          <w:szCs w:val="20"/>
        </w:rPr>
        <w:t>Authors’ contributions</w:t>
      </w:r>
    </w:p>
    <w:p w14:paraId="29DE6777" w14:textId="77777777" w:rsidR="00EB2DE5" w:rsidRPr="000F4D2F" w:rsidRDefault="00EB2DE5" w:rsidP="00EB2DE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All authors shared in the conception design and interpretation of data, drafting of the manuscript critical revision of the case study for intellectual content</w:t>
      </w:r>
      <w:r>
        <w:rPr>
          <w:rFonts w:asciiTheme="minorBidi" w:hAnsiTheme="minorBidi" w:cstheme="minorBidi"/>
          <w:color w:val="000000" w:themeColor="text1"/>
          <w:sz w:val="20"/>
          <w:szCs w:val="20"/>
        </w:rPr>
        <w:t>,</w:t>
      </w:r>
      <w:r w:rsidRPr="000F4D2F">
        <w:rPr>
          <w:rFonts w:asciiTheme="minorBidi" w:hAnsiTheme="minorBidi" w:cstheme="minorBidi"/>
          <w:color w:val="000000" w:themeColor="text1"/>
          <w:sz w:val="20"/>
          <w:szCs w:val="20"/>
        </w:rPr>
        <w:t xml:space="preserve"> and final approval of the version to be published. All authors read and approved the final manuscript.</w:t>
      </w:r>
    </w:p>
    <w:p w14:paraId="543405B0" w14:textId="77777777" w:rsidR="00EB2DE5" w:rsidRPr="000F4D2F" w:rsidRDefault="00EB2DE5" w:rsidP="00EB2DE5">
      <w:pPr>
        <w:bidi w:val="0"/>
        <w:spacing w:before="240" w:line="360" w:lineRule="auto"/>
        <w:jc w:val="both"/>
        <w:rPr>
          <w:rFonts w:asciiTheme="minorBidi" w:hAnsiTheme="minorBidi" w:cstheme="minorBidi"/>
          <w:color w:val="000000" w:themeColor="text1"/>
          <w:sz w:val="20"/>
          <w:szCs w:val="20"/>
        </w:rPr>
      </w:pPr>
      <w:r w:rsidRPr="000F4D2F">
        <w:rPr>
          <w:rFonts w:asciiTheme="minorBidi" w:hAnsiTheme="minorBidi" w:cstheme="minorBidi"/>
          <w:b/>
          <w:bCs/>
          <w:color w:val="000000" w:themeColor="text1"/>
          <w:sz w:val="20"/>
          <w:szCs w:val="20"/>
        </w:rPr>
        <w:t>Open access</w:t>
      </w:r>
      <w:r w:rsidRPr="000F4D2F">
        <w:rPr>
          <w:rFonts w:asciiTheme="minorBidi" w:hAnsiTheme="minorBidi" w:cstheme="minorBidi"/>
          <w:color w:val="000000" w:themeColor="text1"/>
          <w:sz w:val="20"/>
          <w:szCs w:val="20"/>
        </w:rPr>
        <w:t xml:space="preserve"> </w:t>
      </w:r>
    </w:p>
    <w:p w14:paraId="6ACB1963" w14:textId="27540E9C" w:rsidR="00EB2DE5" w:rsidRPr="000F4D2F" w:rsidRDefault="00EB2DE5" w:rsidP="00EB2DE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xml:space="preserve">This is an open-access article distributed </w:t>
      </w:r>
      <w:r>
        <w:rPr>
          <w:rFonts w:asciiTheme="minorBidi" w:hAnsiTheme="minorBidi" w:cstheme="minorBidi"/>
          <w:color w:val="000000" w:themeColor="text1"/>
          <w:sz w:val="20"/>
          <w:szCs w:val="20"/>
        </w:rPr>
        <w:t>by</w:t>
      </w:r>
      <w:r w:rsidRPr="000F4D2F">
        <w:rPr>
          <w:rFonts w:asciiTheme="minorBidi" w:hAnsiTheme="minorBidi" w:cstheme="minorBidi"/>
          <w:color w:val="000000" w:themeColor="text1"/>
          <w:sz w:val="20"/>
          <w:szCs w:val="20"/>
        </w:rPr>
        <w:t xml:space="preserve"> the Creative Commons Attribution Non-Commercial (CC BY 4.0) license, which permits others to distribute, remix, adapt, build upon this work non-commercially, and license their derivative works on different terms, provided the original work is properly cited and the use is non-commercial. </w:t>
      </w:r>
    </w:p>
    <w:p w14:paraId="0C99CCC0" w14:textId="06A9A382" w:rsidR="00EB2DE5" w:rsidRDefault="00EB2DE5" w:rsidP="00EB2DE5">
      <w:pPr>
        <w:bidi w:val="0"/>
        <w:spacing w:after="0" w:line="360" w:lineRule="auto"/>
        <w:jc w:val="both"/>
        <w:rPr>
          <w:rFonts w:asciiTheme="minorBidi" w:hAnsiTheme="minorBidi" w:cstheme="minorBidi"/>
          <w:color w:val="000000" w:themeColor="text1"/>
          <w:sz w:val="20"/>
          <w:szCs w:val="20"/>
        </w:rPr>
      </w:pPr>
      <w:r w:rsidRPr="000F4D2F">
        <w:rPr>
          <w:rFonts w:asciiTheme="minorBidi" w:hAnsiTheme="minorBidi" w:cstheme="minorBidi"/>
          <w:color w:val="000000" w:themeColor="text1"/>
          <w:sz w:val="20"/>
          <w:szCs w:val="20"/>
        </w:rPr>
        <w:t> http://creativecommons.org/ licenses/by-</w:t>
      </w:r>
      <w:proofErr w:type="spellStart"/>
      <w:r w:rsidRPr="000F4D2F">
        <w:rPr>
          <w:rFonts w:asciiTheme="minorBidi" w:hAnsiTheme="minorBidi" w:cstheme="minorBidi"/>
          <w:color w:val="000000" w:themeColor="text1"/>
          <w:sz w:val="20"/>
          <w:szCs w:val="20"/>
        </w:rPr>
        <w:t>nc</w:t>
      </w:r>
      <w:proofErr w:type="spellEnd"/>
      <w:r w:rsidRPr="000F4D2F">
        <w:rPr>
          <w:rFonts w:asciiTheme="minorBidi" w:hAnsiTheme="minorBidi" w:cstheme="minorBidi"/>
          <w:color w:val="000000" w:themeColor="text1"/>
          <w:sz w:val="20"/>
          <w:szCs w:val="20"/>
        </w:rPr>
        <w:t>/4.0/.</w:t>
      </w:r>
    </w:p>
    <w:p w14:paraId="34F275BD" w14:textId="77777777" w:rsidR="008D1C31" w:rsidRPr="004E5552" w:rsidRDefault="008D1C31" w:rsidP="008D1C31">
      <w:pPr>
        <w:bidi w:val="0"/>
        <w:spacing w:after="0" w:line="360" w:lineRule="auto"/>
        <w:jc w:val="both"/>
        <w:rPr>
          <w:rFonts w:asciiTheme="minorBidi" w:hAnsiTheme="minorBidi" w:cstheme="minorBidi"/>
          <w:color w:val="000000" w:themeColor="text1"/>
          <w:sz w:val="20"/>
          <w:szCs w:val="20"/>
        </w:rPr>
      </w:pPr>
    </w:p>
    <w:p w14:paraId="45CDE48D" w14:textId="1E7ED03F" w:rsidR="004411D1" w:rsidRDefault="0032663A" w:rsidP="00EB2DE5">
      <w:pPr>
        <w:bidi w:val="0"/>
        <w:spacing w:before="240" w:after="240" w:line="360" w:lineRule="auto"/>
        <w:jc w:val="both"/>
        <w:rPr>
          <w:rFonts w:asciiTheme="minorBidi" w:hAnsiTheme="minorBidi" w:cstheme="minorBidi"/>
          <w:b/>
          <w:color w:val="000000" w:themeColor="text1"/>
          <w:sz w:val="20"/>
          <w:szCs w:val="20"/>
        </w:rPr>
      </w:pPr>
      <w:r w:rsidRPr="00DF4294">
        <w:rPr>
          <w:rFonts w:asciiTheme="minorBidi" w:hAnsiTheme="minorBidi" w:cstheme="minorBidi"/>
          <w:b/>
          <w:color w:val="000000" w:themeColor="text1"/>
          <w:sz w:val="20"/>
          <w:szCs w:val="20"/>
        </w:rPr>
        <w:t>Reference</w:t>
      </w:r>
    </w:p>
    <w:p w14:paraId="71F704BE" w14:textId="77777777" w:rsidR="003271C7" w:rsidRDefault="003271C7" w:rsidP="003271C7">
      <w:pPr>
        <w:numPr>
          <w:ilvl w:val="0"/>
          <w:numId w:val="25"/>
        </w:numPr>
        <w:bidi w:val="0"/>
        <w:spacing w:before="60" w:after="60" w:line="240" w:lineRule="auto"/>
        <w:ind w:left="945"/>
        <w:textAlignment w:val="baseline"/>
        <w:rPr>
          <w:rFonts w:ascii="Arial" w:hAnsi="Arial"/>
          <w:color w:val="333333"/>
          <w:sz w:val="20"/>
          <w:szCs w:val="20"/>
        </w:rPr>
      </w:pPr>
      <w:r>
        <w:rPr>
          <w:rFonts w:ascii="Arial" w:hAnsi="Arial"/>
          <w:color w:val="333333"/>
          <w:sz w:val="20"/>
          <w:szCs w:val="20"/>
        </w:rPr>
        <w:t xml:space="preserve">Joaquim AF, </w:t>
      </w:r>
      <w:proofErr w:type="spellStart"/>
      <w:r>
        <w:rPr>
          <w:rFonts w:ascii="Arial" w:hAnsi="Arial"/>
          <w:color w:val="333333"/>
          <w:sz w:val="20"/>
          <w:szCs w:val="20"/>
        </w:rPr>
        <w:t>Ghizoni</w:t>
      </w:r>
      <w:proofErr w:type="spellEnd"/>
      <w:r>
        <w:rPr>
          <w:rFonts w:ascii="Arial" w:hAnsi="Arial"/>
          <w:color w:val="333333"/>
          <w:sz w:val="20"/>
          <w:szCs w:val="20"/>
        </w:rPr>
        <w:t xml:space="preserve"> E, Giacomini LA, Tedeschi H, Patel AA. Basilar invagination: surgical results. J </w:t>
      </w:r>
      <w:proofErr w:type="spellStart"/>
      <w:r>
        <w:rPr>
          <w:rFonts w:ascii="Arial" w:hAnsi="Arial"/>
          <w:color w:val="333333"/>
          <w:sz w:val="20"/>
          <w:szCs w:val="20"/>
        </w:rPr>
        <w:t>Craniovertebr</w:t>
      </w:r>
      <w:proofErr w:type="spellEnd"/>
      <w:r>
        <w:rPr>
          <w:rFonts w:ascii="Arial" w:hAnsi="Arial"/>
          <w:color w:val="333333"/>
          <w:sz w:val="20"/>
          <w:szCs w:val="20"/>
        </w:rPr>
        <w:t xml:space="preserve"> Junction Spine. 2014;5(2):78-84.</w:t>
      </w:r>
      <w:r>
        <w:rPr>
          <w:rFonts w:ascii="Arial" w:hAnsi="Arial"/>
          <w:color w:val="333333"/>
          <w:sz w:val="20"/>
          <w:szCs w:val="20"/>
        </w:rPr>
        <w:br/>
      </w:r>
      <w:hyperlink r:id="rId13" w:tgtFrame="_blank" w:history="1">
        <w:r>
          <w:rPr>
            <w:rStyle w:val="Hyperlink"/>
            <w:rFonts w:ascii="Arial" w:hAnsi="Arial"/>
            <w:color w:val="0E4D7A"/>
            <w:sz w:val="20"/>
            <w:szCs w:val="20"/>
          </w:rPr>
          <w:t>https://doi.org/10.4103/0974-8237.139202</w:t>
        </w:r>
      </w:hyperlink>
    </w:p>
    <w:p w14:paraId="2C7DD58D"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proofErr w:type="spellStart"/>
      <w:r>
        <w:rPr>
          <w:rFonts w:ascii="Arial" w:hAnsi="Arial"/>
          <w:color w:val="333333"/>
          <w:sz w:val="20"/>
          <w:szCs w:val="20"/>
        </w:rPr>
        <w:t>Homén</w:t>
      </w:r>
      <w:proofErr w:type="spellEnd"/>
      <w:r>
        <w:rPr>
          <w:rFonts w:ascii="Arial" w:hAnsi="Arial"/>
          <w:color w:val="333333"/>
          <w:sz w:val="20"/>
          <w:szCs w:val="20"/>
        </w:rPr>
        <w:t xml:space="preserve"> EA. Zur </w:t>
      </w:r>
      <w:proofErr w:type="spellStart"/>
      <w:r>
        <w:rPr>
          <w:rFonts w:ascii="Arial" w:hAnsi="Arial"/>
          <w:color w:val="333333"/>
          <w:sz w:val="20"/>
          <w:szCs w:val="20"/>
        </w:rPr>
        <w:t>Kenntniss</w:t>
      </w:r>
      <w:proofErr w:type="spellEnd"/>
      <w:r>
        <w:rPr>
          <w:rFonts w:ascii="Arial" w:hAnsi="Arial"/>
          <w:color w:val="333333"/>
          <w:sz w:val="20"/>
          <w:szCs w:val="20"/>
        </w:rPr>
        <w:t xml:space="preserve"> der </w:t>
      </w:r>
      <w:proofErr w:type="spellStart"/>
      <w:r>
        <w:rPr>
          <w:rFonts w:ascii="Arial" w:hAnsi="Arial"/>
          <w:color w:val="333333"/>
          <w:sz w:val="20"/>
          <w:szCs w:val="20"/>
        </w:rPr>
        <w:t>rhachitischen</w:t>
      </w:r>
      <w:proofErr w:type="spellEnd"/>
      <w:r>
        <w:rPr>
          <w:rFonts w:ascii="Arial" w:hAnsi="Arial"/>
          <w:color w:val="333333"/>
          <w:sz w:val="20"/>
          <w:szCs w:val="20"/>
        </w:rPr>
        <w:t xml:space="preserve"> (?). </w:t>
      </w:r>
      <w:proofErr w:type="spellStart"/>
      <w:r>
        <w:rPr>
          <w:rFonts w:ascii="Arial" w:hAnsi="Arial"/>
          <w:color w:val="333333"/>
          <w:sz w:val="20"/>
          <w:szCs w:val="20"/>
        </w:rPr>
        <w:t>Deformationen</w:t>
      </w:r>
      <w:proofErr w:type="spellEnd"/>
      <w:r>
        <w:rPr>
          <w:rFonts w:ascii="Arial" w:hAnsi="Arial"/>
          <w:color w:val="333333"/>
          <w:sz w:val="20"/>
          <w:szCs w:val="20"/>
        </w:rPr>
        <w:t xml:space="preserve"> der </w:t>
      </w:r>
      <w:proofErr w:type="spellStart"/>
      <w:r>
        <w:rPr>
          <w:rFonts w:ascii="Arial" w:hAnsi="Arial"/>
          <w:color w:val="333333"/>
          <w:sz w:val="20"/>
          <w:szCs w:val="20"/>
        </w:rPr>
        <w:t>Schadelbasis</w:t>
      </w:r>
      <w:proofErr w:type="spellEnd"/>
      <w:r>
        <w:rPr>
          <w:rFonts w:ascii="Arial" w:hAnsi="Arial"/>
          <w:color w:val="333333"/>
          <w:sz w:val="20"/>
          <w:szCs w:val="20"/>
        </w:rPr>
        <w:t xml:space="preserve"> und der </w:t>
      </w:r>
      <w:proofErr w:type="spellStart"/>
      <w:r>
        <w:rPr>
          <w:rFonts w:ascii="Arial" w:hAnsi="Arial"/>
          <w:color w:val="333333"/>
          <w:sz w:val="20"/>
          <w:szCs w:val="20"/>
        </w:rPr>
        <w:t>basalen</w:t>
      </w:r>
      <w:proofErr w:type="spellEnd"/>
      <w:r>
        <w:rPr>
          <w:rFonts w:ascii="Arial" w:hAnsi="Arial"/>
          <w:color w:val="333333"/>
          <w:sz w:val="20"/>
          <w:szCs w:val="20"/>
        </w:rPr>
        <w:t xml:space="preserve"> </w:t>
      </w:r>
      <w:proofErr w:type="spellStart"/>
      <w:r>
        <w:rPr>
          <w:rFonts w:ascii="Arial" w:hAnsi="Arial"/>
          <w:color w:val="333333"/>
          <w:sz w:val="20"/>
          <w:szCs w:val="20"/>
        </w:rPr>
        <w:t>Schaedelhyperostosen</w:t>
      </w:r>
      <w:proofErr w:type="spellEnd"/>
      <w:r>
        <w:rPr>
          <w:rFonts w:ascii="Arial" w:hAnsi="Arial"/>
          <w:color w:val="333333"/>
          <w:sz w:val="20"/>
          <w:szCs w:val="20"/>
        </w:rPr>
        <w:t xml:space="preserve">. </w:t>
      </w:r>
      <w:proofErr w:type="spellStart"/>
      <w:r>
        <w:rPr>
          <w:rFonts w:ascii="Arial" w:hAnsi="Arial"/>
          <w:color w:val="333333"/>
          <w:sz w:val="20"/>
          <w:szCs w:val="20"/>
        </w:rPr>
        <w:t>Dtsch</w:t>
      </w:r>
      <w:proofErr w:type="spellEnd"/>
      <w:r>
        <w:rPr>
          <w:rFonts w:ascii="Arial" w:hAnsi="Arial"/>
          <w:color w:val="333333"/>
          <w:sz w:val="20"/>
          <w:szCs w:val="20"/>
        </w:rPr>
        <w:t xml:space="preserve"> Z </w:t>
      </w:r>
      <w:proofErr w:type="spellStart"/>
      <w:r>
        <w:rPr>
          <w:rFonts w:ascii="Arial" w:hAnsi="Arial"/>
          <w:color w:val="333333"/>
          <w:sz w:val="20"/>
          <w:szCs w:val="20"/>
        </w:rPr>
        <w:t>NervHeilk</w:t>
      </w:r>
      <w:proofErr w:type="spellEnd"/>
      <w:r>
        <w:rPr>
          <w:rFonts w:ascii="Arial" w:hAnsi="Arial"/>
          <w:color w:val="333333"/>
          <w:sz w:val="20"/>
          <w:szCs w:val="20"/>
        </w:rPr>
        <w:t>. 1901;20(1-2):3-15.</w:t>
      </w:r>
      <w:r>
        <w:rPr>
          <w:rFonts w:ascii="Arial" w:hAnsi="Arial"/>
          <w:color w:val="333333"/>
          <w:sz w:val="20"/>
          <w:szCs w:val="20"/>
        </w:rPr>
        <w:br/>
      </w:r>
      <w:hyperlink r:id="rId14" w:tgtFrame="_blank" w:history="1">
        <w:r>
          <w:rPr>
            <w:rStyle w:val="Hyperlink"/>
            <w:rFonts w:ascii="Arial" w:hAnsi="Arial"/>
            <w:color w:val="0E4D7A"/>
            <w:sz w:val="20"/>
            <w:szCs w:val="20"/>
          </w:rPr>
          <w:t>https://doi.org/10.1007/BF01665410</w:t>
        </w:r>
      </w:hyperlink>
    </w:p>
    <w:p w14:paraId="727644AE"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Arvin B, Fournier-Gosselin M, </w:t>
      </w:r>
      <w:proofErr w:type="spellStart"/>
      <w:r>
        <w:rPr>
          <w:rFonts w:ascii="Arial" w:hAnsi="Arial"/>
          <w:color w:val="333333"/>
          <w:sz w:val="20"/>
          <w:szCs w:val="20"/>
        </w:rPr>
        <w:t>Fehlings</w:t>
      </w:r>
      <w:proofErr w:type="spellEnd"/>
      <w:r>
        <w:rPr>
          <w:rFonts w:ascii="Arial" w:hAnsi="Arial"/>
          <w:color w:val="333333"/>
          <w:sz w:val="20"/>
          <w:szCs w:val="20"/>
        </w:rPr>
        <w:t xml:space="preserve"> </w:t>
      </w:r>
      <w:proofErr w:type="gramStart"/>
      <w:r>
        <w:rPr>
          <w:rFonts w:ascii="Arial" w:hAnsi="Arial"/>
          <w:color w:val="333333"/>
          <w:sz w:val="20"/>
          <w:szCs w:val="20"/>
        </w:rPr>
        <w:t xml:space="preserve">MG  </w:t>
      </w:r>
      <w:proofErr w:type="spellStart"/>
      <w:r>
        <w:rPr>
          <w:rFonts w:ascii="Arial" w:hAnsi="Arial"/>
          <w:color w:val="333333"/>
          <w:sz w:val="20"/>
          <w:szCs w:val="20"/>
        </w:rPr>
        <w:t>Os</w:t>
      </w:r>
      <w:proofErr w:type="spellEnd"/>
      <w:proofErr w:type="gramEnd"/>
      <w:r>
        <w:rPr>
          <w:rFonts w:ascii="Arial" w:hAnsi="Arial"/>
          <w:color w:val="333333"/>
          <w:sz w:val="20"/>
          <w:szCs w:val="20"/>
        </w:rPr>
        <w:t xml:space="preserve"> </w:t>
      </w:r>
      <w:proofErr w:type="spellStart"/>
      <w:r>
        <w:rPr>
          <w:rFonts w:ascii="Arial" w:hAnsi="Arial"/>
          <w:color w:val="333333"/>
          <w:sz w:val="20"/>
          <w:szCs w:val="20"/>
        </w:rPr>
        <w:t>odontoideum</w:t>
      </w:r>
      <w:proofErr w:type="spellEnd"/>
      <w:r>
        <w:rPr>
          <w:rFonts w:ascii="Arial" w:hAnsi="Arial"/>
          <w:color w:val="333333"/>
          <w:sz w:val="20"/>
          <w:szCs w:val="20"/>
        </w:rPr>
        <w:t>. Neurosurgery 2010;66(Suppl</w:t>
      </w:r>
      <w:proofErr w:type="gramStart"/>
      <w:r>
        <w:rPr>
          <w:rFonts w:ascii="Arial" w:hAnsi="Arial"/>
          <w:color w:val="333333"/>
          <w:sz w:val="20"/>
          <w:szCs w:val="20"/>
        </w:rPr>
        <w:t>):A</w:t>
      </w:r>
      <w:proofErr w:type="gramEnd"/>
      <w:r>
        <w:rPr>
          <w:rFonts w:ascii="Arial" w:hAnsi="Arial"/>
          <w:color w:val="333333"/>
          <w:sz w:val="20"/>
          <w:szCs w:val="20"/>
        </w:rPr>
        <w:t>22-A31.</w:t>
      </w:r>
      <w:r>
        <w:rPr>
          <w:rFonts w:ascii="Arial" w:hAnsi="Arial"/>
          <w:color w:val="333333"/>
          <w:sz w:val="20"/>
          <w:szCs w:val="20"/>
        </w:rPr>
        <w:br/>
      </w:r>
      <w:hyperlink r:id="rId15" w:tgtFrame="_blank" w:history="1">
        <w:r>
          <w:rPr>
            <w:rStyle w:val="Hyperlink"/>
            <w:rFonts w:ascii="Arial" w:hAnsi="Arial"/>
            <w:color w:val="0E4D7A"/>
            <w:sz w:val="20"/>
            <w:szCs w:val="20"/>
          </w:rPr>
          <w:t>https://doi.org/10.1227/01.NEU.0000366113.15248.07</w:t>
        </w:r>
      </w:hyperlink>
    </w:p>
    <w:p w14:paraId="3E35CBD6"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Burwood RJ, Watt </w:t>
      </w:r>
      <w:proofErr w:type="gramStart"/>
      <w:r>
        <w:rPr>
          <w:rFonts w:ascii="Arial" w:hAnsi="Arial"/>
          <w:color w:val="333333"/>
          <w:sz w:val="20"/>
          <w:szCs w:val="20"/>
        </w:rPr>
        <w:t>I  Assimilation</w:t>
      </w:r>
      <w:proofErr w:type="gramEnd"/>
      <w:r>
        <w:rPr>
          <w:rFonts w:ascii="Arial" w:hAnsi="Arial"/>
          <w:color w:val="333333"/>
          <w:sz w:val="20"/>
          <w:szCs w:val="20"/>
        </w:rPr>
        <w:t xml:space="preserve"> of the atlas and basilar impression: a review of 1,500 skull and cervical spine radiographs. Clin </w:t>
      </w:r>
      <w:proofErr w:type="spellStart"/>
      <w:r>
        <w:rPr>
          <w:rFonts w:ascii="Arial" w:hAnsi="Arial"/>
          <w:color w:val="333333"/>
          <w:sz w:val="20"/>
          <w:szCs w:val="20"/>
        </w:rPr>
        <w:t>Radiol</w:t>
      </w:r>
      <w:proofErr w:type="spellEnd"/>
      <w:r>
        <w:rPr>
          <w:rFonts w:ascii="Arial" w:hAnsi="Arial"/>
          <w:color w:val="333333"/>
          <w:sz w:val="20"/>
          <w:szCs w:val="20"/>
        </w:rPr>
        <w:t xml:space="preserve"> 1998;25(3):327-333.</w:t>
      </w:r>
      <w:r>
        <w:rPr>
          <w:rFonts w:ascii="Arial" w:hAnsi="Arial"/>
          <w:color w:val="333333"/>
          <w:sz w:val="20"/>
          <w:szCs w:val="20"/>
        </w:rPr>
        <w:br/>
      </w:r>
      <w:hyperlink r:id="rId16" w:tgtFrame="_blank" w:history="1">
        <w:r>
          <w:rPr>
            <w:rStyle w:val="Hyperlink"/>
            <w:rFonts w:ascii="Arial" w:hAnsi="Arial"/>
            <w:color w:val="0E4D7A"/>
            <w:sz w:val="20"/>
            <w:szCs w:val="20"/>
          </w:rPr>
          <w:t>https://doi.org/10.1016/S0009-9260(74)80159-5</w:t>
        </w:r>
      </w:hyperlink>
    </w:p>
    <w:p w14:paraId="30D997B3"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proofErr w:type="spellStart"/>
      <w:r>
        <w:rPr>
          <w:rFonts w:ascii="Arial" w:hAnsi="Arial"/>
          <w:color w:val="333333"/>
          <w:sz w:val="20"/>
          <w:szCs w:val="20"/>
        </w:rPr>
        <w:t>Sindou</w:t>
      </w:r>
      <w:proofErr w:type="spellEnd"/>
      <w:r>
        <w:rPr>
          <w:rFonts w:ascii="Arial" w:hAnsi="Arial"/>
          <w:color w:val="333333"/>
          <w:sz w:val="20"/>
          <w:szCs w:val="20"/>
        </w:rPr>
        <w:t xml:space="preserve"> M, Chávez-Machuca J, Hashish </w:t>
      </w:r>
      <w:proofErr w:type="gramStart"/>
      <w:r>
        <w:rPr>
          <w:rFonts w:ascii="Arial" w:hAnsi="Arial"/>
          <w:color w:val="333333"/>
          <w:sz w:val="20"/>
          <w:szCs w:val="20"/>
        </w:rPr>
        <w:t>H  Cranio</w:t>
      </w:r>
      <w:proofErr w:type="gramEnd"/>
      <w:r>
        <w:rPr>
          <w:rFonts w:ascii="Arial" w:hAnsi="Arial"/>
          <w:color w:val="333333"/>
          <w:sz w:val="20"/>
          <w:szCs w:val="20"/>
        </w:rPr>
        <w:t xml:space="preserve">-cervical decompression for Chiari type I-malformation, adding extreme lateral foramen magnum opening and expansile </w:t>
      </w:r>
      <w:proofErr w:type="spellStart"/>
      <w:r>
        <w:rPr>
          <w:rFonts w:ascii="Arial" w:hAnsi="Arial"/>
          <w:color w:val="333333"/>
          <w:sz w:val="20"/>
          <w:szCs w:val="20"/>
        </w:rPr>
        <w:t>duroplasty</w:t>
      </w:r>
      <w:proofErr w:type="spellEnd"/>
      <w:r>
        <w:rPr>
          <w:rFonts w:ascii="Arial" w:hAnsi="Arial"/>
          <w:color w:val="333333"/>
          <w:sz w:val="20"/>
          <w:szCs w:val="20"/>
        </w:rPr>
        <w:t xml:space="preserve"> with arachnoid preservation. Technique and long-term functional results in 44 consecutive adult cases - comparison with literature data. Acta </w:t>
      </w:r>
      <w:proofErr w:type="spellStart"/>
      <w:r>
        <w:rPr>
          <w:rFonts w:ascii="Arial" w:hAnsi="Arial"/>
          <w:color w:val="333333"/>
          <w:sz w:val="20"/>
          <w:szCs w:val="20"/>
        </w:rPr>
        <w:t>Neurochir</w:t>
      </w:r>
      <w:proofErr w:type="spellEnd"/>
      <w:r>
        <w:rPr>
          <w:rFonts w:ascii="Arial" w:hAnsi="Arial"/>
          <w:color w:val="333333"/>
          <w:sz w:val="20"/>
          <w:szCs w:val="20"/>
        </w:rPr>
        <w:t xml:space="preserve"> 2002;144(10):1005-1019.</w:t>
      </w:r>
      <w:r>
        <w:rPr>
          <w:rFonts w:ascii="Arial" w:hAnsi="Arial"/>
          <w:color w:val="333333"/>
          <w:sz w:val="20"/>
          <w:szCs w:val="20"/>
        </w:rPr>
        <w:br/>
      </w:r>
      <w:hyperlink r:id="rId17" w:tgtFrame="_blank" w:history="1">
        <w:r>
          <w:rPr>
            <w:rStyle w:val="Hyperlink"/>
            <w:rFonts w:ascii="Arial" w:hAnsi="Arial"/>
            <w:color w:val="0E4D7A"/>
            <w:sz w:val="20"/>
            <w:szCs w:val="20"/>
          </w:rPr>
          <w:t>https://doi.org/10.1007/s701-002-8289-9</w:t>
        </w:r>
      </w:hyperlink>
    </w:p>
    <w:p w14:paraId="269D8865"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Menezes AH. </w:t>
      </w:r>
      <w:proofErr w:type="spellStart"/>
      <w:r>
        <w:rPr>
          <w:rFonts w:ascii="Arial" w:hAnsi="Arial"/>
          <w:color w:val="333333"/>
          <w:sz w:val="20"/>
          <w:szCs w:val="20"/>
        </w:rPr>
        <w:t>Craniocervical</w:t>
      </w:r>
      <w:proofErr w:type="spellEnd"/>
      <w:r>
        <w:rPr>
          <w:rFonts w:ascii="Arial" w:hAnsi="Arial"/>
          <w:color w:val="333333"/>
          <w:sz w:val="20"/>
          <w:szCs w:val="20"/>
        </w:rPr>
        <w:t xml:space="preserve"> developmental anatomy and its implications. Childs </w:t>
      </w:r>
      <w:proofErr w:type="spellStart"/>
      <w:r>
        <w:rPr>
          <w:rFonts w:ascii="Arial" w:hAnsi="Arial"/>
          <w:color w:val="333333"/>
          <w:sz w:val="20"/>
          <w:szCs w:val="20"/>
        </w:rPr>
        <w:t>NervSyst</w:t>
      </w:r>
      <w:proofErr w:type="spellEnd"/>
      <w:r>
        <w:rPr>
          <w:rFonts w:ascii="Arial" w:hAnsi="Arial"/>
          <w:color w:val="333333"/>
          <w:sz w:val="20"/>
          <w:szCs w:val="20"/>
        </w:rPr>
        <w:t>. 2008;1109-1122.</w:t>
      </w:r>
      <w:r>
        <w:rPr>
          <w:rFonts w:ascii="Arial" w:hAnsi="Arial"/>
          <w:color w:val="333333"/>
          <w:sz w:val="20"/>
          <w:szCs w:val="20"/>
        </w:rPr>
        <w:br/>
      </w:r>
      <w:hyperlink r:id="rId18" w:tgtFrame="_blank" w:history="1">
        <w:r>
          <w:rPr>
            <w:rStyle w:val="Hyperlink"/>
            <w:rFonts w:ascii="Arial" w:hAnsi="Arial"/>
            <w:color w:val="0E4D7A"/>
            <w:sz w:val="20"/>
            <w:szCs w:val="20"/>
          </w:rPr>
          <w:t>https://doi.org/10.1007/s00381-008-0600-1</w:t>
        </w:r>
      </w:hyperlink>
    </w:p>
    <w:p w14:paraId="0486406B"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Boyles AL, Enterline DS, Hammock PH, et al. Phenotypic definition of </w:t>
      </w:r>
      <w:proofErr w:type="spellStart"/>
      <w:r>
        <w:rPr>
          <w:rFonts w:ascii="Arial" w:hAnsi="Arial"/>
          <w:color w:val="333333"/>
          <w:sz w:val="20"/>
          <w:szCs w:val="20"/>
        </w:rPr>
        <w:t>chiari</w:t>
      </w:r>
      <w:proofErr w:type="spellEnd"/>
      <w:r>
        <w:rPr>
          <w:rFonts w:ascii="Arial" w:hAnsi="Arial"/>
          <w:color w:val="333333"/>
          <w:sz w:val="20"/>
          <w:szCs w:val="20"/>
        </w:rPr>
        <w:t xml:space="preserve"> type I malformation coupled with high-density SNP genome screen shows significant evidence for linkage to regions on chromosomes 9 and 15. American Journal of Medical Genetics. 2006;140(24):2776-2785.</w:t>
      </w:r>
      <w:r>
        <w:rPr>
          <w:rFonts w:ascii="Arial" w:hAnsi="Arial"/>
          <w:color w:val="333333"/>
          <w:sz w:val="20"/>
          <w:szCs w:val="20"/>
        </w:rPr>
        <w:br/>
      </w:r>
      <w:hyperlink r:id="rId19" w:tgtFrame="_blank" w:history="1">
        <w:r>
          <w:rPr>
            <w:rStyle w:val="Hyperlink"/>
            <w:rFonts w:ascii="Arial" w:hAnsi="Arial"/>
            <w:color w:val="0E4D7A"/>
            <w:sz w:val="20"/>
            <w:szCs w:val="20"/>
          </w:rPr>
          <w:t>https://doi.org/10.1002/ajmg.a.31546</w:t>
        </w:r>
      </w:hyperlink>
    </w:p>
    <w:p w14:paraId="2D62056A"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Ferreira ED, Botelho RV. Atlas Assimilation Patterns in Different Types of Adult Cranio-cervical Junction Malformations. Spine. 2015;40(22):1763-8.</w:t>
      </w:r>
      <w:r>
        <w:rPr>
          <w:rFonts w:ascii="Arial" w:hAnsi="Arial"/>
          <w:color w:val="333333"/>
          <w:sz w:val="20"/>
          <w:szCs w:val="20"/>
        </w:rPr>
        <w:br/>
      </w:r>
      <w:hyperlink r:id="rId20" w:tgtFrame="_blank" w:history="1">
        <w:r>
          <w:rPr>
            <w:rStyle w:val="Hyperlink"/>
            <w:rFonts w:ascii="Arial" w:hAnsi="Arial"/>
            <w:color w:val="0E4D7A"/>
            <w:sz w:val="20"/>
            <w:szCs w:val="20"/>
          </w:rPr>
          <w:t>https://doi.org/10.1097/BRS.0000000000001045</w:t>
        </w:r>
      </w:hyperlink>
    </w:p>
    <w:p w14:paraId="2476845C"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Grob D, Dvorak J, Panjabi M, Froehlich M, Hayek J. Posterior </w:t>
      </w:r>
      <w:proofErr w:type="spellStart"/>
      <w:r>
        <w:rPr>
          <w:rFonts w:ascii="Arial" w:hAnsi="Arial"/>
          <w:color w:val="333333"/>
          <w:sz w:val="20"/>
          <w:szCs w:val="20"/>
        </w:rPr>
        <w:t>occipitocervical</w:t>
      </w:r>
      <w:proofErr w:type="spellEnd"/>
      <w:r>
        <w:rPr>
          <w:rFonts w:ascii="Arial" w:hAnsi="Arial"/>
          <w:color w:val="333333"/>
          <w:sz w:val="20"/>
          <w:szCs w:val="20"/>
        </w:rPr>
        <w:t xml:space="preserve"> fusion. A preliminary report of a new </w:t>
      </w:r>
      <w:proofErr w:type="spellStart"/>
      <w:proofErr w:type="gramStart"/>
      <w:r>
        <w:rPr>
          <w:rFonts w:ascii="Arial" w:hAnsi="Arial"/>
          <w:color w:val="333333"/>
          <w:sz w:val="20"/>
          <w:szCs w:val="20"/>
        </w:rPr>
        <w:t>technique.Spine</w:t>
      </w:r>
      <w:proofErr w:type="spellEnd"/>
      <w:proofErr w:type="gramEnd"/>
      <w:r>
        <w:rPr>
          <w:rFonts w:ascii="Arial" w:hAnsi="Arial"/>
          <w:color w:val="333333"/>
          <w:sz w:val="20"/>
          <w:szCs w:val="20"/>
        </w:rPr>
        <w:t xml:space="preserve"> (Phila Pa 1976). 1991;</w:t>
      </w:r>
      <w:proofErr w:type="gramStart"/>
      <w:r>
        <w:rPr>
          <w:rFonts w:ascii="Arial" w:hAnsi="Arial"/>
          <w:color w:val="333333"/>
          <w:sz w:val="20"/>
          <w:szCs w:val="20"/>
        </w:rPr>
        <w:t>16:S</w:t>
      </w:r>
      <w:proofErr w:type="gramEnd"/>
      <w:r>
        <w:rPr>
          <w:rFonts w:ascii="Arial" w:hAnsi="Arial"/>
          <w:color w:val="333333"/>
          <w:sz w:val="20"/>
          <w:szCs w:val="20"/>
        </w:rPr>
        <w:t>17-24.</w:t>
      </w:r>
      <w:r>
        <w:rPr>
          <w:rFonts w:ascii="Arial" w:hAnsi="Arial"/>
          <w:color w:val="333333"/>
          <w:sz w:val="20"/>
          <w:szCs w:val="20"/>
        </w:rPr>
        <w:br/>
      </w:r>
      <w:hyperlink r:id="rId21" w:tgtFrame="_blank" w:history="1">
        <w:r>
          <w:rPr>
            <w:rStyle w:val="Hyperlink"/>
            <w:rFonts w:ascii="Arial" w:hAnsi="Arial"/>
            <w:color w:val="0E4D7A"/>
            <w:sz w:val="20"/>
            <w:szCs w:val="20"/>
          </w:rPr>
          <w:t>https://doi.org/10.1097/00007632-199103001-00005</w:t>
        </w:r>
      </w:hyperlink>
    </w:p>
    <w:p w14:paraId="71C07085"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Botelho RV, Ferreira ED. Angular craniometry in Cranio-cervical junction malformation. </w:t>
      </w:r>
      <w:proofErr w:type="spellStart"/>
      <w:r>
        <w:rPr>
          <w:rFonts w:ascii="Arial" w:hAnsi="Arial"/>
          <w:color w:val="333333"/>
          <w:sz w:val="20"/>
          <w:szCs w:val="20"/>
        </w:rPr>
        <w:t>Neurosurg</w:t>
      </w:r>
      <w:proofErr w:type="spellEnd"/>
      <w:r>
        <w:rPr>
          <w:rFonts w:ascii="Arial" w:hAnsi="Arial"/>
          <w:color w:val="333333"/>
          <w:sz w:val="20"/>
          <w:szCs w:val="20"/>
        </w:rPr>
        <w:t xml:space="preserve"> Rev. 2013;36(4):603-</w:t>
      </w:r>
      <w:r>
        <w:rPr>
          <w:rFonts w:ascii="Arial" w:hAnsi="Arial"/>
          <w:color w:val="333333"/>
          <w:sz w:val="20"/>
          <w:szCs w:val="20"/>
        </w:rPr>
        <w:br/>
      </w:r>
      <w:hyperlink r:id="rId22" w:tgtFrame="_blank" w:history="1">
        <w:r>
          <w:rPr>
            <w:rStyle w:val="Hyperlink"/>
            <w:rFonts w:ascii="Arial" w:hAnsi="Arial"/>
            <w:color w:val="0E4D7A"/>
            <w:sz w:val="20"/>
            <w:szCs w:val="20"/>
          </w:rPr>
          <w:t>https://doi.org/10.1007/s10143-013-0471-0</w:t>
        </w:r>
      </w:hyperlink>
    </w:p>
    <w:p w14:paraId="7EA999DF"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Hsu </w:t>
      </w:r>
      <w:proofErr w:type="spellStart"/>
      <w:proofErr w:type="gramStart"/>
      <w:r>
        <w:rPr>
          <w:rFonts w:ascii="Arial" w:hAnsi="Arial"/>
          <w:color w:val="333333"/>
          <w:sz w:val="20"/>
          <w:szCs w:val="20"/>
        </w:rPr>
        <w:t>W,Zaidi</w:t>
      </w:r>
      <w:proofErr w:type="spellEnd"/>
      <w:proofErr w:type="gramEnd"/>
      <w:r>
        <w:rPr>
          <w:rFonts w:ascii="Arial" w:hAnsi="Arial"/>
          <w:color w:val="333333"/>
          <w:sz w:val="20"/>
          <w:szCs w:val="20"/>
        </w:rPr>
        <w:t xml:space="preserve"> HA, Suk I, et al. A new technique for intraoperative reduction of </w:t>
      </w:r>
      <w:proofErr w:type="spellStart"/>
      <w:r>
        <w:rPr>
          <w:rFonts w:ascii="Arial" w:hAnsi="Arial"/>
          <w:color w:val="333333"/>
          <w:sz w:val="20"/>
          <w:szCs w:val="20"/>
        </w:rPr>
        <w:t>occipitocervical</w:t>
      </w:r>
      <w:proofErr w:type="spellEnd"/>
      <w:r>
        <w:rPr>
          <w:rFonts w:ascii="Arial" w:hAnsi="Arial"/>
          <w:color w:val="333333"/>
          <w:sz w:val="20"/>
          <w:szCs w:val="20"/>
        </w:rPr>
        <w:t xml:space="preserve"> instability. Neurosurgery. </w:t>
      </w:r>
      <w:proofErr w:type="gramStart"/>
      <w:r>
        <w:rPr>
          <w:rFonts w:ascii="Arial" w:hAnsi="Arial"/>
          <w:color w:val="333333"/>
          <w:sz w:val="20"/>
          <w:szCs w:val="20"/>
        </w:rPr>
        <w:t>2010;66:319</w:t>
      </w:r>
      <w:proofErr w:type="gramEnd"/>
      <w:r>
        <w:rPr>
          <w:rFonts w:ascii="Arial" w:hAnsi="Arial"/>
          <w:color w:val="333333"/>
          <w:sz w:val="20"/>
          <w:szCs w:val="20"/>
        </w:rPr>
        <w:t>-323.</w:t>
      </w:r>
      <w:r>
        <w:rPr>
          <w:rFonts w:ascii="Arial" w:hAnsi="Arial"/>
          <w:color w:val="333333"/>
          <w:sz w:val="20"/>
          <w:szCs w:val="20"/>
        </w:rPr>
        <w:br/>
      </w:r>
      <w:hyperlink r:id="rId23" w:tgtFrame="_blank" w:history="1">
        <w:r>
          <w:rPr>
            <w:rStyle w:val="Hyperlink"/>
            <w:rFonts w:ascii="Arial" w:hAnsi="Arial"/>
            <w:color w:val="0E4D7A"/>
            <w:sz w:val="20"/>
            <w:szCs w:val="20"/>
          </w:rPr>
          <w:t>https://doi.org/10.1227/01.NEU.0000369925.81522.60</w:t>
        </w:r>
      </w:hyperlink>
    </w:p>
    <w:p w14:paraId="4B80EE15"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Rauch F, Glorieux FH. Osteogenesis imperfecta. Lancet. </w:t>
      </w:r>
      <w:proofErr w:type="gramStart"/>
      <w:r>
        <w:rPr>
          <w:rFonts w:ascii="Arial" w:hAnsi="Arial"/>
          <w:color w:val="333333"/>
          <w:sz w:val="20"/>
          <w:szCs w:val="20"/>
        </w:rPr>
        <w:t>2004;363:1377</w:t>
      </w:r>
      <w:proofErr w:type="gramEnd"/>
      <w:r>
        <w:rPr>
          <w:rFonts w:ascii="Arial" w:hAnsi="Arial"/>
          <w:color w:val="333333"/>
          <w:sz w:val="20"/>
          <w:szCs w:val="20"/>
        </w:rPr>
        <w:t>-85.</w:t>
      </w:r>
      <w:r>
        <w:rPr>
          <w:rFonts w:ascii="Arial" w:hAnsi="Arial"/>
          <w:color w:val="333333"/>
          <w:sz w:val="20"/>
          <w:szCs w:val="20"/>
        </w:rPr>
        <w:br/>
      </w:r>
      <w:hyperlink r:id="rId24" w:tgtFrame="_blank" w:history="1">
        <w:r>
          <w:rPr>
            <w:rStyle w:val="Hyperlink"/>
            <w:rFonts w:ascii="Arial" w:hAnsi="Arial"/>
            <w:color w:val="0E4D7A"/>
            <w:sz w:val="20"/>
            <w:szCs w:val="20"/>
          </w:rPr>
          <w:t>https://doi.org/10.1016/S0140-6736(04)16051-0</w:t>
        </w:r>
      </w:hyperlink>
    </w:p>
    <w:p w14:paraId="2C3A6F07"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Roughley PJ, Rauch F, </w:t>
      </w:r>
      <w:proofErr w:type="spellStart"/>
      <w:r>
        <w:rPr>
          <w:rFonts w:ascii="Arial" w:hAnsi="Arial"/>
          <w:color w:val="333333"/>
          <w:sz w:val="20"/>
          <w:szCs w:val="20"/>
        </w:rPr>
        <w:t>Gloriuex</w:t>
      </w:r>
      <w:proofErr w:type="spellEnd"/>
      <w:r>
        <w:rPr>
          <w:rFonts w:ascii="Arial" w:hAnsi="Arial"/>
          <w:color w:val="333333"/>
          <w:sz w:val="20"/>
          <w:szCs w:val="20"/>
        </w:rPr>
        <w:t xml:space="preserve"> FH. Osteogenesis imperfect-clinical and molecular diversity. </w:t>
      </w:r>
      <w:proofErr w:type="spellStart"/>
      <w:r>
        <w:rPr>
          <w:rFonts w:ascii="Arial" w:hAnsi="Arial"/>
          <w:color w:val="333333"/>
          <w:sz w:val="20"/>
          <w:szCs w:val="20"/>
        </w:rPr>
        <w:t>Eur</w:t>
      </w:r>
      <w:proofErr w:type="spellEnd"/>
      <w:r>
        <w:rPr>
          <w:rFonts w:ascii="Arial" w:hAnsi="Arial"/>
          <w:color w:val="333333"/>
          <w:sz w:val="20"/>
          <w:szCs w:val="20"/>
        </w:rPr>
        <w:t xml:space="preserve"> Cells Mat. </w:t>
      </w:r>
      <w:proofErr w:type="gramStart"/>
      <w:r>
        <w:rPr>
          <w:rFonts w:ascii="Arial" w:hAnsi="Arial"/>
          <w:color w:val="333333"/>
          <w:sz w:val="20"/>
          <w:szCs w:val="20"/>
        </w:rPr>
        <w:t>2003;5:41</w:t>
      </w:r>
      <w:proofErr w:type="gramEnd"/>
      <w:r>
        <w:rPr>
          <w:rFonts w:ascii="Arial" w:hAnsi="Arial"/>
          <w:color w:val="333333"/>
          <w:sz w:val="20"/>
          <w:szCs w:val="20"/>
        </w:rPr>
        <w:t>-7.</w:t>
      </w:r>
      <w:r>
        <w:rPr>
          <w:rFonts w:ascii="Arial" w:hAnsi="Arial"/>
          <w:color w:val="333333"/>
          <w:sz w:val="20"/>
          <w:szCs w:val="20"/>
        </w:rPr>
        <w:br/>
      </w:r>
      <w:hyperlink r:id="rId25" w:tgtFrame="_blank" w:history="1">
        <w:r>
          <w:rPr>
            <w:rStyle w:val="Hyperlink"/>
            <w:rFonts w:ascii="Arial" w:hAnsi="Arial"/>
            <w:color w:val="0E4D7A"/>
            <w:sz w:val="20"/>
            <w:szCs w:val="20"/>
          </w:rPr>
          <w:t>https://doi.org/10.22203/eCM.v005a04</w:t>
        </w:r>
      </w:hyperlink>
    </w:p>
    <w:p w14:paraId="58C21963"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Engelbert RHH, Gerver WJM, Breslau</w:t>
      </w:r>
      <w:r>
        <w:rPr>
          <w:rFonts w:ascii="Cambria Math" w:hAnsi="Cambria Math" w:cs="Cambria Math"/>
          <w:color w:val="333333"/>
          <w:sz w:val="20"/>
          <w:szCs w:val="20"/>
        </w:rPr>
        <w:t>‐</w:t>
      </w:r>
      <w:r>
        <w:rPr>
          <w:rFonts w:ascii="Arial" w:hAnsi="Arial"/>
          <w:color w:val="333333"/>
          <w:sz w:val="20"/>
          <w:szCs w:val="20"/>
        </w:rPr>
        <w:t xml:space="preserve">Siderius LJ, et al. Spinal complications in osteogenesis imperfecta. Acta </w:t>
      </w:r>
      <w:proofErr w:type="spellStart"/>
      <w:r>
        <w:rPr>
          <w:rFonts w:ascii="Arial" w:hAnsi="Arial"/>
          <w:color w:val="333333"/>
          <w:sz w:val="20"/>
          <w:szCs w:val="20"/>
        </w:rPr>
        <w:t>Orthop</w:t>
      </w:r>
      <w:proofErr w:type="spellEnd"/>
      <w:r>
        <w:rPr>
          <w:rFonts w:ascii="Arial" w:hAnsi="Arial"/>
          <w:color w:val="333333"/>
          <w:sz w:val="20"/>
          <w:szCs w:val="20"/>
        </w:rPr>
        <w:t xml:space="preserve"> Scand. 1998;69(3):283-6.</w:t>
      </w:r>
      <w:r>
        <w:rPr>
          <w:rFonts w:ascii="Arial" w:hAnsi="Arial"/>
          <w:color w:val="333333"/>
          <w:sz w:val="20"/>
          <w:szCs w:val="20"/>
        </w:rPr>
        <w:br/>
      </w:r>
      <w:hyperlink r:id="rId26" w:tgtFrame="_blank" w:history="1">
        <w:r>
          <w:rPr>
            <w:rStyle w:val="Hyperlink"/>
            <w:rFonts w:ascii="Arial" w:hAnsi="Arial"/>
            <w:color w:val="0E4D7A"/>
            <w:sz w:val="20"/>
            <w:szCs w:val="20"/>
          </w:rPr>
          <w:t>https://doi.org/10.3109/17453679809000931</w:t>
        </w:r>
      </w:hyperlink>
    </w:p>
    <w:p w14:paraId="2954CD7F"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Janus GJ, Engelbert RH, Beek E, </w:t>
      </w:r>
      <w:proofErr w:type="spellStart"/>
      <w:r>
        <w:rPr>
          <w:rFonts w:ascii="Arial" w:hAnsi="Arial"/>
          <w:color w:val="333333"/>
          <w:sz w:val="20"/>
          <w:szCs w:val="20"/>
        </w:rPr>
        <w:t>Gooskens</w:t>
      </w:r>
      <w:proofErr w:type="spellEnd"/>
      <w:r>
        <w:rPr>
          <w:rFonts w:ascii="Arial" w:hAnsi="Arial"/>
          <w:color w:val="333333"/>
          <w:sz w:val="20"/>
          <w:szCs w:val="20"/>
        </w:rPr>
        <w:t xml:space="preserve"> RH, </w:t>
      </w:r>
      <w:proofErr w:type="spellStart"/>
      <w:r>
        <w:rPr>
          <w:rFonts w:ascii="Arial" w:hAnsi="Arial"/>
          <w:color w:val="333333"/>
          <w:sz w:val="20"/>
          <w:szCs w:val="20"/>
        </w:rPr>
        <w:t>Pruijs</w:t>
      </w:r>
      <w:proofErr w:type="spellEnd"/>
      <w:r>
        <w:rPr>
          <w:rFonts w:ascii="Arial" w:hAnsi="Arial"/>
          <w:color w:val="333333"/>
          <w:sz w:val="20"/>
          <w:szCs w:val="20"/>
        </w:rPr>
        <w:t xml:space="preserve"> JE. Osteogenesis imperfecta in childhood: MR imaging of basilar impression. </w:t>
      </w:r>
      <w:proofErr w:type="spellStart"/>
      <w:r>
        <w:rPr>
          <w:rFonts w:ascii="Arial" w:hAnsi="Arial"/>
          <w:color w:val="333333"/>
          <w:sz w:val="20"/>
          <w:szCs w:val="20"/>
        </w:rPr>
        <w:t>Eur</w:t>
      </w:r>
      <w:proofErr w:type="spellEnd"/>
      <w:r>
        <w:rPr>
          <w:rFonts w:ascii="Arial" w:hAnsi="Arial"/>
          <w:color w:val="333333"/>
          <w:sz w:val="20"/>
          <w:szCs w:val="20"/>
        </w:rPr>
        <w:t xml:space="preserve"> J </w:t>
      </w:r>
      <w:proofErr w:type="spellStart"/>
      <w:r>
        <w:rPr>
          <w:rFonts w:ascii="Arial" w:hAnsi="Arial"/>
          <w:color w:val="333333"/>
          <w:sz w:val="20"/>
          <w:szCs w:val="20"/>
        </w:rPr>
        <w:t>Radiol</w:t>
      </w:r>
      <w:proofErr w:type="spellEnd"/>
      <w:r>
        <w:rPr>
          <w:rFonts w:ascii="Arial" w:hAnsi="Arial"/>
          <w:color w:val="333333"/>
          <w:sz w:val="20"/>
          <w:szCs w:val="20"/>
        </w:rPr>
        <w:t xml:space="preserve">. </w:t>
      </w:r>
      <w:proofErr w:type="gramStart"/>
      <w:r>
        <w:rPr>
          <w:rFonts w:ascii="Arial" w:hAnsi="Arial"/>
          <w:color w:val="333333"/>
          <w:sz w:val="20"/>
          <w:szCs w:val="20"/>
        </w:rPr>
        <w:t>2003;47:19</w:t>
      </w:r>
      <w:proofErr w:type="gramEnd"/>
      <w:r>
        <w:rPr>
          <w:rFonts w:ascii="Arial" w:hAnsi="Arial"/>
          <w:color w:val="333333"/>
          <w:sz w:val="20"/>
          <w:szCs w:val="20"/>
        </w:rPr>
        <w:t>-24.</w:t>
      </w:r>
      <w:r>
        <w:rPr>
          <w:rFonts w:ascii="Arial" w:hAnsi="Arial"/>
          <w:color w:val="333333"/>
          <w:sz w:val="20"/>
          <w:szCs w:val="20"/>
        </w:rPr>
        <w:br/>
      </w:r>
      <w:hyperlink r:id="rId27" w:tgtFrame="_blank" w:history="1">
        <w:r>
          <w:rPr>
            <w:rStyle w:val="Hyperlink"/>
            <w:rFonts w:ascii="Arial" w:hAnsi="Arial"/>
            <w:color w:val="0E4D7A"/>
            <w:sz w:val="20"/>
            <w:szCs w:val="20"/>
          </w:rPr>
          <w:t>https://doi.org/10.1016/S0720-048X(02)00179-1</w:t>
        </w:r>
      </w:hyperlink>
    </w:p>
    <w:p w14:paraId="355C5582"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Storhaug K. OI</w:t>
      </w:r>
      <w:r>
        <w:rPr>
          <w:rFonts w:ascii="Cambria Math" w:hAnsi="Cambria Math" w:cs="Cambria Math"/>
          <w:color w:val="333333"/>
          <w:sz w:val="20"/>
          <w:szCs w:val="20"/>
        </w:rPr>
        <w:t>‐</w:t>
      </w:r>
      <w:r>
        <w:rPr>
          <w:rFonts w:ascii="Arial" w:hAnsi="Arial"/>
          <w:color w:val="333333"/>
          <w:sz w:val="20"/>
          <w:szCs w:val="20"/>
        </w:rPr>
        <w:t xml:space="preserve">Consensus Conference, </w:t>
      </w:r>
      <w:proofErr w:type="gramStart"/>
      <w:r>
        <w:rPr>
          <w:rFonts w:ascii="Arial" w:hAnsi="Arial"/>
          <w:color w:val="333333"/>
          <w:sz w:val="20"/>
          <w:szCs w:val="20"/>
        </w:rPr>
        <w:t>17th</w:t>
      </w:r>
      <w:proofErr w:type="gramEnd"/>
      <w:r>
        <w:rPr>
          <w:rFonts w:ascii="Arial" w:hAnsi="Arial"/>
          <w:color w:val="333333"/>
          <w:sz w:val="20"/>
          <w:szCs w:val="20"/>
        </w:rPr>
        <w:t xml:space="preserve"> and 18th November 1999, </w:t>
      </w:r>
      <w:proofErr w:type="spellStart"/>
      <w:r>
        <w:rPr>
          <w:rFonts w:ascii="Arial" w:hAnsi="Arial"/>
          <w:color w:val="333333"/>
          <w:sz w:val="20"/>
          <w:szCs w:val="20"/>
        </w:rPr>
        <w:t>Sørmarka</w:t>
      </w:r>
      <w:proofErr w:type="spellEnd"/>
      <w:r>
        <w:rPr>
          <w:rFonts w:ascii="Arial" w:hAnsi="Arial"/>
          <w:color w:val="333333"/>
          <w:sz w:val="20"/>
          <w:szCs w:val="20"/>
        </w:rPr>
        <w:t>, Norway. Oslo, Norway: Norwegian Directorate for Health and Social Welfare;2002.</w:t>
      </w:r>
    </w:p>
    <w:p w14:paraId="324923EF"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Pyott SM, Schwarze U, Christiansen HE, et al. Mutations in PPIB (cyclophilin B) delay type I procollagen chain association and result in perinatal lethal to moderate osteogenesis imperfecta phenotypes. Hum Mol Genet. </w:t>
      </w:r>
      <w:proofErr w:type="gramStart"/>
      <w:r>
        <w:rPr>
          <w:rFonts w:ascii="Arial" w:hAnsi="Arial"/>
          <w:color w:val="333333"/>
          <w:sz w:val="20"/>
          <w:szCs w:val="20"/>
        </w:rPr>
        <w:t>2011;20:1595</w:t>
      </w:r>
      <w:proofErr w:type="gramEnd"/>
      <w:r>
        <w:rPr>
          <w:rFonts w:ascii="Arial" w:hAnsi="Arial"/>
          <w:color w:val="333333"/>
          <w:sz w:val="20"/>
          <w:szCs w:val="20"/>
        </w:rPr>
        <w:t>-609.</w:t>
      </w:r>
      <w:r>
        <w:rPr>
          <w:rFonts w:ascii="Arial" w:hAnsi="Arial"/>
          <w:color w:val="333333"/>
          <w:sz w:val="20"/>
          <w:szCs w:val="20"/>
        </w:rPr>
        <w:br/>
      </w:r>
      <w:hyperlink r:id="rId28" w:tgtFrame="_blank" w:history="1">
        <w:r>
          <w:rPr>
            <w:rStyle w:val="Hyperlink"/>
            <w:rFonts w:ascii="Arial" w:hAnsi="Arial"/>
            <w:color w:val="0E4D7A"/>
            <w:sz w:val="20"/>
            <w:szCs w:val="20"/>
          </w:rPr>
          <w:t>https://doi.org/10.1093/hmg/ddr037</w:t>
        </w:r>
      </w:hyperlink>
    </w:p>
    <w:p w14:paraId="3AF45B25"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Arponen H, </w:t>
      </w:r>
      <w:proofErr w:type="spellStart"/>
      <w:r>
        <w:rPr>
          <w:rFonts w:ascii="Arial" w:hAnsi="Arial"/>
          <w:color w:val="333333"/>
          <w:sz w:val="20"/>
          <w:szCs w:val="20"/>
        </w:rPr>
        <w:t>Evälahti</w:t>
      </w:r>
      <w:proofErr w:type="spellEnd"/>
      <w:r>
        <w:rPr>
          <w:rFonts w:ascii="Arial" w:hAnsi="Arial"/>
          <w:color w:val="333333"/>
          <w:sz w:val="20"/>
          <w:szCs w:val="20"/>
        </w:rPr>
        <w:t xml:space="preserve"> M, </w:t>
      </w:r>
      <w:proofErr w:type="spellStart"/>
      <w:r>
        <w:rPr>
          <w:rFonts w:ascii="Arial" w:hAnsi="Arial"/>
          <w:color w:val="333333"/>
          <w:sz w:val="20"/>
          <w:szCs w:val="20"/>
        </w:rPr>
        <w:t>Waltimo</w:t>
      </w:r>
      <w:proofErr w:type="spellEnd"/>
      <w:r>
        <w:rPr>
          <w:rFonts w:ascii="Cambria Math" w:hAnsi="Cambria Math" w:cs="Cambria Math"/>
          <w:color w:val="333333"/>
          <w:sz w:val="20"/>
          <w:szCs w:val="20"/>
        </w:rPr>
        <w:t>‐</w:t>
      </w:r>
      <w:r>
        <w:rPr>
          <w:rFonts w:ascii="Arial" w:hAnsi="Arial"/>
          <w:color w:val="333333"/>
          <w:sz w:val="20"/>
          <w:szCs w:val="20"/>
        </w:rPr>
        <w:t xml:space="preserve">Sirén J. Dimensions of the </w:t>
      </w:r>
      <w:proofErr w:type="spellStart"/>
      <w:r>
        <w:rPr>
          <w:rFonts w:ascii="Arial" w:hAnsi="Arial"/>
          <w:color w:val="333333"/>
          <w:sz w:val="20"/>
          <w:szCs w:val="20"/>
        </w:rPr>
        <w:t>craniocervical</w:t>
      </w:r>
      <w:proofErr w:type="spellEnd"/>
      <w:r>
        <w:rPr>
          <w:rFonts w:ascii="Arial" w:hAnsi="Arial"/>
          <w:color w:val="333333"/>
          <w:sz w:val="20"/>
          <w:szCs w:val="20"/>
        </w:rPr>
        <w:t xml:space="preserve"> junction in longitudinal analysis of normal growth. Childs </w:t>
      </w:r>
      <w:proofErr w:type="spellStart"/>
      <w:r>
        <w:rPr>
          <w:rFonts w:ascii="Arial" w:hAnsi="Arial"/>
          <w:color w:val="333333"/>
          <w:sz w:val="20"/>
          <w:szCs w:val="20"/>
        </w:rPr>
        <w:t>Nerv</w:t>
      </w:r>
      <w:proofErr w:type="spellEnd"/>
      <w:r>
        <w:rPr>
          <w:rFonts w:ascii="Arial" w:hAnsi="Arial"/>
          <w:color w:val="333333"/>
          <w:sz w:val="20"/>
          <w:szCs w:val="20"/>
        </w:rPr>
        <w:t xml:space="preserve"> Syst. </w:t>
      </w:r>
      <w:proofErr w:type="gramStart"/>
      <w:r>
        <w:rPr>
          <w:rFonts w:ascii="Arial" w:hAnsi="Arial"/>
          <w:color w:val="333333"/>
          <w:sz w:val="20"/>
          <w:szCs w:val="20"/>
        </w:rPr>
        <w:t>2010;26:763</w:t>
      </w:r>
      <w:proofErr w:type="gramEnd"/>
      <w:r>
        <w:rPr>
          <w:rFonts w:ascii="Arial" w:hAnsi="Arial"/>
          <w:color w:val="333333"/>
          <w:sz w:val="20"/>
          <w:szCs w:val="20"/>
        </w:rPr>
        <w:t>-9.</w:t>
      </w:r>
      <w:r>
        <w:rPr>
          <w:rFonts w:ascii="Arial" w:hAnsi="Arial"/>
          <w:color w:val="333333"/>
          <w:sz w:val="20"/>
          <w:szCs w:val="20"/>
        </w:rPr>
        <w:br/>
      </w:r>
      <w:hyperlink r:id="rId29" w:tgtFrame="_blank" w:history="1">
        <w:r>
          <w:rPr>
            <w:rStyle w:val="Hyperlink"/>
            <w:rFonts w:ascii="Arial" w:hAnsi="Arial"/>
            <w:color w:val="0E4D7A"/>
            <w:sz w:val="20"/>
            <w:szCs w:val="20"/>
          </w:rPr>
          <w:t>https://doi.org/10.1007/s00381-009-1058-5</w:t>
        </w:r>
      </w:hyperlink>
    </w:p>
    <w:p w14:paraId="4B5973AE"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proofErr w:type="spellStart"/>
      <w:r>
        <w:rPr>
          <w:rFonts w:ascii="Arial" w:hAnsi="Arial"/>
          <w:color w:val="333333"/>
          <w:sz w:val="20"/>
          <w:szCs w:val="20"/>
        </w:rPr>
        <w:t>Vuorimies</w:t>
      </w:r>
      <w:proofErr w:type="spellEnd"/>
      <w:r>
        <w:rPr>
          <w:rFonts w:ascii="Arial" w:hAnsi="Arial"/>
          <w:color w:val="333333"/>
          <w:sz w:val="20"/>
          <w:szCs w:val="20"/>
        </w:rPr>
        <w:t xml:space="preserve"> I, Toiviainen</w:t>
      </w:r>
      <w:r>
        <w:rPr>
          <w:rFonts w:ascii="Cambria Math" w:hAnsi="Cambria Math" w:cs="Cambria Math"/>
          <w:color w:val="333333"/>
          <w:sz w:val="20"/>
          <w:szCs w:val="20"/>
        </w:rPr>
        <w:t>‐</w:t>
      </w:r>
      <w:r>
        <w:rPr>
          <w:rFonts w:ascii="Arial" w:hAnsi="Arial"/>
          <w:color w:val="333333"/>
          <w:sz w:val="20"/>
          <w:szCs w:val="20"/>
        </w:rPr>
        <w:t xml:space="preserve">Salo S, Hero M, </w:t>
      </w:r>
      <w:proofErr w:type="spellStart"/>
      <w:r>
        <w:rPr>
          <w:rFonts w:ascii="Arial" w:hAnsi="Arial"/>
          <w:color w:val="333333"/>
          <w:sz w:val="20"/>
          <w:szCs w:val="20"/>
        </w:rPr>
        <w:t>Mäkitie</w:t>
      </w:r>
      <w:proofErr w:type="spellEnd"/>
      <w:r>
        <w:rPr>
          <w:rFonts w:ascii="Arial" w:hAnsi="Arial"/>
          <w:color w:val="333333"/>
          <w:sz w:val="20"/>
          <w:szCs w:val="20"/>
        </w:rPr>
        <w:t xml:space="preserve"> O. Zoledronic acid treatment in children with osteogenesis imperfecta. Horm Res </w:t>
      </w:r>
      <w:proofErr w:type="spellStart"/>
      <w:r>
        <w:rPr>
          <w:rFonts w:ascii="Arial" w:hAnsi="Arial"/>
          <w:color w:val="333333"/>
          <w:sz w:val="20"/>
          <w:szCs w:val="20"/>
        </w:rPr>
        <w:t>Paediatr</w:t>
      </w:r>
      <w:proofErr w:type="spellEnd"/>
      <w:r>
        <w:rPr>
          <w:rFonts w:ascii="Arial" w:hAnsi="Arial"/>
          <w:color w:val="333333"/>
          <w:sz w:val="20"/>
          <w:szCs w:val="20"/>
        </w:rPr>
        <w:t xml:space="preserve">. </w:t>
      </w:r>
      <w:proofErr w:type="gramStart"/>
      <w:r>
        <w:rPr>
          <w:rFonts w:ascii="Arial" w:hAnsi="Arial"/>
          <w:color w:val="333333"/>
          <w:sz w:val="20"/>
          <w:szCs w:val="20"/>
        </w:rPr>
        <w:t>2011;75:346</w:t>
      </w:r>
      <w:proofErr w:type="gramEnd"/>
      <w:r>
        <w:rPr>
          <w:rFonts w:ascii="Arial" w:hAnsi="Arial"/>
          <w:color w:val="333333"/>
          <w:sz w:val="20"/>
          <w:szCs w:val="20"/>
        </w:rPr>
        <w:t>-53.</w:t>
      </w:r>
      <w:r>
        <w:rPr>
          <w:rFonts w:ascii="Arial" w:hAnsi="Arial"/>
          <w:color w:val="333333"/>
          <w:sz w:val="20"/>
          <w:szCs w:val="20"/>
        </w:rPr>
        <w:br/>
      </w:r>
      <w:hyperlink r:id="rId30" w:tgtFrame="_blank" w:history="1">
        <w:r>
          <w:rPr>
            <w:rStyle w:val="Hyperlink"/>
            <w:rFonts w:ascii="Arial" w:hAnsi="Arial"/>
            <w:color w:val="0E4D7A"/>
            <w:sz w:val="20"/>
            <w:szCs w:val="20"/>
          </w:rPr>
          <w:t>https://doi.org/10.1159/000323368</w:t>
        </w:r>
      </w:hyperlink>
    </w:p>
    <w:p w14:paraId="41B7C0DD"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proofErr w:type="spellStart"/>
      <w:r>
        <w:rPr>
          <w:rFonts w:ascii="Arial" w:hAnsi="Arial"/>
          <w:color w:val="333333"/>
          <w:sz w:val="20"/>
          <w:szCs w:val="20"/>
        </w:rPr>
        <w:t>Morota</w:t>
      </w:r>
      <w:proofErr w:type="spellEnd"/>
      <w:r>
        <w:rPr>
          <w:rFonts w:ascii="Arial" w:hAnsi="Arial"/>
          <w:color w:val="333333"/>
          <w:sz w:val="20"/>
          <w:szCs w:val="20"/>
        </w:rPr>
        <w:t xml:space="preserve"> N. Pediatric craniovertebral junction surgery. Neurol Med </w:t>
      </w:r>
      <w:proofErr w:type="spellStart"/>
      <w:r>
        <w:rPr>
          <w:rFonts w:ascii="Arial" w:hAnsi="Arial"/>
          <w:color w:val="333333"/>
          <w:sz w:val="20"/>
          <w:szCs w:val="20"/>
        </w:rPr>
        <w:t>Chir</w:t>
      </w:r>
      <w:proofErr w:type="spellEnd"/>
      <w:r>
        <w:rPr>
          <w:rFonts w:ascii="Arial" w:hAnsi="Arial"/>
          <w:color w:val="333333"/>
          <w:sz w:val="20"/>
          <w:szCs w:val="20"/>
        </w:rPr>
        <w:t xml:space="preserve"> (Tokyo) </w:t>
      </w:r>
      <w:proofErr w:type="gramStart"/>
      <w:r>
        <w:rPr>
          <w:rFonts w:ascii="Arial" w:hAnsi="Arial"/>
          <w:color w:val="333333"/>
          <w:sz w:val="20"/>
          <w:szCs w:val="20"/>
        </w:rPr>
        <w:t>2017;57:435</w:t>
      </w:r>
      <w:proofErr w:type="gramEnd"/>
      <w:r>
        <w:rPr>
          <w:rFonts w:ascii="Arial" w:hAnsi="Arial"/>
          <w:color w:val="333333"/>
          <w:sz w:val="20"/>
          <w:szCs w:val="20"/>
        </w:rPr>
        <w:t>-60.</w:t>
      </w:r>
      <w:r>
        <w:rPr>
          <w:rFonts w:ascii="Arial" w:hAnsi="Arial"/>
          <w:color w:val="333333"/>
          <w:sz w:val="20"/>
          <w:szCs w:val="20"/>
        </w:rPr>
        <w:br/>
      </w:r>
      <w:hyperlink r:id="rId31" w:tgtFrame="_blank" w:history="1">
        <w:r>
          <w:rPr>
            <w:rStyle w:val="Hyperlink"/>
            <w:rFonts w:ascii="Arial" w:hAnsi="Arial"/>
            <w:color w:val="0E4D7A"/>
            <w:sz w:val="20"/>
            <w:szCs w:val="20"/>
          </w:rPr>
          <w:t>https://doi.org/10.2176/nmc.ra.2017-0032</w:t>
        </w:r>
      </w:hyperlink>
    </w:p>
    <w:p w14:paraId="416EB248"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Lee DH, Hong JT, Sung JH, et al. Morphologic analysis of occipital sinuses for occipital screw fixation using digital subtraction angiography. World </w:t>
      </w:r>
      <w:proofErr w:type="spellStart"/>
      <w:r>
        <w:rPr>
          <w:rFonts w:ascii="Arial" w:hAnsi="Arial"/>
          <w:color w:val="333333"/>
          <w:sz w:val="20"/>
          <w:szCs w:val="20"/>
        </w:rPr>
        <w:t>Neurosurg</w:t>
      </w:r>
      <w:proofErr w:type="spellEnd"/>
      <w:r>
        <w:rPr>
          <w:rFonts w:ascii="Arial" w:hAnsi="Arial"/>
          <w:color w:val="333333"/>
          <w:sz w:val="20"/>
          <w:szCs w:val="20"/>
        </w:rPr>
        <w:t xml:space="preserve"> </w:t>
      </w:r>
      <w:proofErr w:type="gramStart"/>
      <w:r>
        <w:rPr>
          <w:rFonts w:ascii="Arial" w:hAnsi="Arial"/>
          <w:color w:val="333333"/>
          <w:sz w:val="20"/>
          <w:szCs w:val="20"/>
        </w:rPr>
        <w:t>2016;91:279</w:t>
      </w:r>
      <w:proofErr w:type="gramEnd"/>
      <w:r>
        <w:rPr>
          <w:rFonts w:ascii="Arial" w:hAnsi="Arial"/>
          <w:color w:val="333333"/>
          <w:sz w:val="20"/>
          <w:szCs w:val="20"/>
        </w:rPr>
        <w:t>-84.</w:t>
      </w:r>
      <w:r>
        <w:rPr>
          <w:rFonts w:ascii="Arial" w:hAnsi="Arial"/>
          <w:color w:val="333333"/>
          <w:sz w:val="20"/>
          <w:szCs w:val="20"/>
        </w:rPr>
        <w:br/>
      </w:r>
      <w:hyperlink r:id="rId32" w:tgtFrame="_blank" w:history="1">
        <w:r>
          <w:rPr>
            <w:rStyle w:val="Hyperlink"/>
            <w:rFonts w:ascii="Arial" w:hAnsi="Arial"/>
            <w:color w:val="0E4D7A"/>
            <w:sz w:val="20"/>
            <w:szCs w:val="20"/>
          </w:rPr>
          <w:t>https://doi.org/10.1016/j.wneu.2016.04.038</w:t>
        </w:r>
      </w:hyperlink>
    </w:p>
    <w:p w14:paraId="4EBA3F62"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Joaquim AF, </w:t>
      </w:r>
      <w:proofErr w:type="spellStart"/>
      <w:r>
        <w:rPr>
          <w:rFonts w:ascii="Arial" w:hAnsi="Arial"/>
          <w:color w:val="333333"/>
          <w:sz w:val="20"/>
          <w:szCs w:val="20"/>
        </w:rPr>
        <w:t>Ghizoni</w:t>
      </w:r>
      <w:proofErr w:type="spellEnd"/>
      <w:r>
        <w:rPr>
          <w:rFonts w:ascii="Arial" w:hAnsi="Arial"/>
          <w:color w:val="333333"/>
          <w:sz w:val="20"/>
          <w:szCs w:val="20"/>
        </w:rPr>
        <w:t xml:space="preserve"> E, Giacomini LA, Tedeschi H, Patel AA. Basilar invagination: Surgical results. J </w:t>
      </w:r>
      <w:proofErr w:type="spellStart"/>
      <w:r>
        <w:rPr>
          <w:rFonts w:ascii="Arial" w:hAnsi="Arial"/>
          <w:color w:val="333333"/>
          <w:sz w:val="20"/>
          <w:szCs w:val="20"/>
        </w:rPr>
        <w:t>Craniovertebr</w:t>
      </w:r>
      <w:proofErr w:type="spellEnd"/>
      <w:r>
        <w:rPr>
          <w:rFonts w:ascii="Arial" w:hAnsi="Arial"/>
          <w:color w:val="333333"/>
          <w:sz w:val="20"/>
          <w:szCs w:val="20"/>
        </w:rPr>
        <w:t xml:space="preserve"> Junction Spine. 2014 Apr;5(2):78-84.</w:t>
      </w:r>
      <w:r>
        <w:rPr>
          <w:rFonts w:ascii="Arial" w:hAnsi="Arial"/>
          <w:color w:val="333333"/>
          <w:sz w:val="20"/>
          <w:szCs w:val="20"/>
        </w:rPr>
        <w:br/>
      </w:r>
      <w:hyperlink r:id="rId33" w:tgtFrame="_blank" w:history="1">
        <w:r>
          <w:rPr>
            <w:rStyle w:val="Hyperlink"/>
            <w:rFonts w:ascii="Arial" w:hAnsi="Arial"/>
            <w:color w:val="0E4D7A"/>
            <w:sz w:val="20"/>
            <w:szCs w:val="20"/>
          </w:rPr>
          <w:t>https://doi.org/10.4103/0974-8237.139202</w:t>
        </w:r>
      </w:hyperlink>
    </w:p>
    <w:p w14:paraId="5A1E7A87"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Goel A. Cervical Fusion as a Protective Response to Craniovertebral Junction Instability: A Novel Concept. </w:t>
      </w:r>
      <w:proofErr w:type="spellStart"/>
      <w:r>
        <w:rPr>
          <w:rFonts w:ascii="Arial" w:hAnsi="Arial"/>
          <w:color w:val="333333"/>
          <w:sz w:val="20"/>
          <w:szCs w:val="20"/>
        </w:rPr>
        <w:t>Neurospine</w:t>
      </w:r>
      <w:proofErr w:type="spellEnd"/>
      <w:r>
        <w:rPr>
          <w:rFonts w:ascii="Arial" w:hAnsi="Arial"/>
          <w:color w:val="333333"/>
          <w:sz w:val="20"/>
          <w:szCs w:val="20"/>
        </w:rPr>
        <w:t>. 2018 Dec;15(4):323-328.</w:t>
      </w:r>
      <w:r>
        <w:rPr>
          <w:rFonts w:ascii="Arial" w:hAnsi="Arial"/>
          <w:color w:val="333333"/>
          <w:sz w:val="20"/>
          <w:szCs w:val="20"/>
        </w:rPr>
        <w:br/>
      </w:r>
      <w:hyperlink r:id="rId34" w:tgtFrame="_blank" w:history="1">
        <w:r>
          <w:rPr>
            <w:rStyle w:val="Hyperlink"/>
            <w:rFonts w:ascii="Arial" w:hAnsi="Arial"/>
            <w:color w:val="0E4D7A"/>
            <w:sz w:val="20"/>
            <w:szCs w:val="20"/>
          </w:rPr>
          <w:t>https://doi.org/10.14245/ns.1836236.118</w:t>
        </w:r>
      </w:hyperlink>
    </w:p>
    <w:p w14:paraId="5E4F6468"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Shah A, </w:t>
      </w:r>
      <w:proofErr w:type="spellStart"/>
      <w:r>
        <w:rPr>
          <w:rFonts w:ascii="Arial" w:hAnsi="Arial"/>
          <w:color w:val="333333"/>
          <w:sz w:val="20"/>
          <w:szCs w:val="20"/>
        </w:rPr>
        <w:t>Kaswa</w:t>
      </w:r>
      <w:proofErr w:type="spellEnd"/>
      <w:r>
        <w:rPr>
          <w:rFonts w:ascii="Arial" w:hAnsi="Arial"/>
          <w:color w:val="333333"/>
          <w:sz w:val="20"/>
          <w:szCs w:val="20"/>
        </w:rPr>
        <w:t xml:space="preserve"> A, Jain S, et al. Atlantoaxial instability associated with pan cervical vertebral fusion: report on management of 4 cases. Neurol India. 2018;66:147-50.</w:t>
      </w:r>
      <w:r>
        <w:rPr>
          <w:rFonts w:ascii="Arial" w:hAnsi="Arial"/>
          <w:color w:val="333333"/>
          <w:sz w:val="20"/>
          <w:szCs w:val="20"/>
        </w:rPr>
        <w:br/>
      </w:r>
      <w:hyperlink r:id="rId35" w:tgtFrame="_blank" w:history="1">
        <w:r>
          <w:rPr>
            <w:rStyle w:val="Hyperlink"/>
            <w:rFonts w:ascii="Arial" w:hAnsi="Arial"/>
            <w:color w:val="0E4D7A"/>
            <w:sz w:val="20"/>
            <w:szCs w:val="20"/>
          </w:rPr>
          <w:t>https://doi.org/10.4103/0028-3886.222853</w:t>
        </w:r>
      </w:hyperlink>
    </w:p>
    <w:p w14:paraId="26CBE20B"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Goel A, Jain S, Shah A. Management of a case of neglected atlantoaxial rotatory dislocation. Neurol India. 2017;65:1170-3.</w:t>
      </w:r>
      <w:r>
        <w:rPr>
          <w:rFonts w:ascii="Arial" w:hAnsi="Arial"/>
          <w:color w:val="333333"/>
          <w:sz w:val="20"/>
          <w:szCs w:val="20"/>
        </w:rPr>
        <w:br/>
      </w:r>
      <w:hyperlink r:id="rId36" w:tgtFrame="_blank" w:history="1">
        <w:r>
          <w:rPr>
            <w:rStyle w:val="Hyperlink"/>
            <w:rFonts w:ascii="Arial" w:hAnsi="Arial"/>
            <w:color w:val="0E4D7A"/>
            <w:sz w:val="20"/>
            <w:szCs w:val="20"/>
          </w:rPr>
          <w:t>https://doi.org/10.4103/neuroindia.NI_397_17</w:t>
        </w:r>
      </w:hyperlink>
    </w:p>
    <w:p w14:paraId="76AB87ED"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Goel A. Goel's classification of atlantoaxial "</w:t>
      </w:r>
      <w:proofErr w:type="spellStart"/>
      <w:r>
        <w:rPr>
          <w:rFonts w:ascii="Arial" w:hAnsi="Arial"/>
          <w:color w:val="333333"/>
          <w:sz w:val="20"/>
          <w:szCs w:val="20"/>
        </w:rPr>
        <w:t>facetal</w:t>
      </w:r>
      <w:proofErr w:type="spellEnd"/>
      <w:r>
        <w:rPr>
          <w:rFonts w:ascii="Arial" w:hAnsi="Arial"/>
          <w:color w:val="333333"/>
          <w:sz w:val="20"/>
          <w:szCs w:val="20"/>
        </w:rPr>
        <w:t xml:space="preserve">" dislocation. J </w:t>
      </w:r>
      <w:proofErr w:type="spellStart"/>
      <w:r>
        <w:rPr>
          <w:rFonts w:ascii="Arial" w:hAnsi="Arial"/>
          <w:color w:val="333333"/>
          <w:sz w:val="20"/>
          <w:szCs w:val="20"/>
        </w:rPr>
        <w:t>Craniovertebr</w:t>
      </w:r>
      <w:proofErr w:type="spellEnd"/>
      <w:r>
        <w:rPr>
          <w:rFonts w:ascii="Arial" w:hAnsi="Arial"/>
          <w:color w:val="333333"/>
          <w:sz w:val="20"/>
          <w:szCs w:val="20"/>
        </w:rPr>
        <w:t xml:space="preserve"> Junction Spine. </w:t>
      </w:r>
      <w:proofErr w:type="gramStart"/>
      <w:r>
        <w:rPr>
          <w:rFonts w:ascii="Arial" w:hAnsi="Arial"/>
          <w:color w:val="333333"/>
          <w:sz w:val="20"/>
          <w:szCs w:val="20"/>
        </w:rPr>
        <w:t>2014;5:3</w:t>
      </w:r>
      <w:proofErr w:type="gramEnd"/>
      <w:r>
        <w:rPr>
          <w:rFonts w:ascii="Arial" w:hAnsi="Arial"/>
          <w:color w:val="333333"/>
          <w:sz w:val="20"/>
          <w:szCs w:val="20"/>
        </w:rPr>
        <w:t>-8.</w:t>
      </w:r>
      <w:r>
        <w:rPr>
          <w:rFonts w:ascii="Arial" w:hAnsi="Arial"/>
          <w:color w:val="333333"/>
          <w:sz w:val="20"/>
          <w:szCs w:val="20"/>
        </w:rPr>
        <w:br/>
      </w:r>
      <w:hyperlink r:id="rId37" w:tgtFrame="_blank" w:history="1">
        <w:r>
          <w:rPr>
            <w:rStyle w:val="Hyperlink"/>
            <w:rFonts w:ascii="Arial" w:hAnsi="Arial"/>
            <w:color w:val="0E4D7A"/>
            <w:sz w:val="20"/>
            <w:szCs w:val="20"/>
          </w:rPr>
          <w:t>https://doi.org/10.4103/0974-8237.135206</w:t>
        </w:r>
      </w:hyperlink>
    </w:p>
    <w:p w14:paraId="2D8A7753"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proofErr w:type="spellStart"/>
      <w:r>
        <w:rPr>
          <w:rFonts w:ascii="Arial" w:hAnsi="Arial"/>
          <w:color w:val="333333"/>
          <w:sz w:val="20"/>
          <w:szCs w:val="20"/>
        </w:rPr>
        <w:t>Milhorat</w:t>
      </w:r>
      <w:proofErr w:type="spellEnd"/>
      <w:r>
        <w:rPr>
          <w:rFonts w:ascii="Arial" w:hAnsi="Arial"/>
          <w:color w:val="333333"/>
          <w:sz w:val="20"/>
          <w:szCs w:val="20"/>
        </w:rPr>
        <w:t xml:space="preserve"> TH, Chou MW, Trinidad EM, et al. Chiari I malformation redefined: clinical and radiographic findings for 364 symptomatic patients. Neurosurgery. 1999;44(5):1005-17.</w:t>
      </w:r>
      <w:r>
        <w:rPr>
          <w:rFonts w:ascii="Arial" w:hAnsi="Arial"/>
          <w:color w:val="333333"/>
          <w:sz w:val="20"/>
          <w:szCs w:val="20"/>
        </w:rPr>
        <w:br/>
      </w:r>
      <w:hyperlink r:id="rId38" w:tgtFrame="_blank" w:history="1">
        <w:r>
          <w:rPr>
            <w:rStyle w:val="Hyperlink"/>
            <w:rFonts w:ascii="Arial" w:hAnsi="Arial"/>
            <w:color w:val="0E4D7A"/>
            <w:sz w:val="20"/>
            <w:szCs w:val="20"/>
          </w:rPr>
          <w:t>https://doi.org/10.1097/00006123-199905000-00042</w:t>
        </w:r>
      </w:hyperlink>
    </w:p>
    <w:p w14:paraId="3410781B"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da Silva JA, dos Santos AA Jr, Melo LR, de Araújo AF, Regueira GP. Posterior fossa decompression with tonsillectomy in 104 cases of basilar impression, Chiari malformation and/or syringomyelia. </w:t>
      </w:r>
      <w:proofErr w:type="spellStart"/>
      <w:r>
        <w:rPr>
          <w:rFonts w:ascii="Arial" w:hAnsi="Arial"/>
          <w:color w:val="333333"/>
          <w:sz w:val="20"/>
          <w:szCs w:val="20"/>
        </w:rPr>
        <w:t>Arq</w:t>
      </w:r>
      <w:proofErr w:type="spellEnd"/>
      <w:r>
        <w:rPr>
          <w:rFonts w:ascii="Arial" w:hAnsi="Arial"/>
          <w:color w:val="333333"/>
          <w:sz w:val="20"/>
          <w:szCs w:val="20"/>
        </w:rPr>
        <w:t xml:space="preserve"> </w:t>
      </w:r>
      <w:proofErr w:type="spellStart"/>
      <w:r>
        <w:rPr>
          <w:rFonts w:ascii="Arial" w:hAnsi="Arial"/>
          <w:color w:val="333333"/>
          <w:sz w:val="20"/>
          <w:szCs w:val="20"/>
        </w:rPr>
        <w:t>Neuropsiquiatr</w:t>
      </w:r>
      <w:proofErr w:type="spellEnd"/>
      <w:r>
        <w:rPr>
          <w:rFonts w:ascii="Arial" w:hAnsi="Arial"/>
          <w:color w:val="333333"/>
          <w:sz w:val="20"/>
          <w:szCs w:val="20"/>
        </w:rPr>
        <w:t>. 2011;69(5):817-23.</w:t>
      </w:r>
      <w:r>
        <w:rPr>
          <w:rFonts w:ascii="Arial" w:hAnsi="Arial"/>
          <w:color w:val="333333"/>
          <w:sz w:val="20"/>
          <w:szCs w:val="20"/>
        </w:rPr>
        <w:br/>
      </w:r>
      <w:hyperlink r:id="rId39" w:tgtFrame="_blank" w:history="1">
        <w:r>
          <w:rPr>
            <w:rStyle w:val="Hyperlink"/>
            <w:rFonts w:ascii="Arial" w:hAnsi="Arial"/>
            <w:color w:val="0E4D7A"/>
            <w:sz w:val="20"/>
            <w:szCs w:val="20"/>
          </w:rPr>
          <w:t>https://doi.org/10.1590/S0004-282X2011000600018</w:t>
        </w:r>
      </w:hyperlink>
    </w:p>
    <w:p w14:paraId="76DC6C30"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Pillay PK, </w:t>
      </w:r>
      <w:proofErr w:type="spellStart"/>
      <w:r>
        <w:rPr>
          <w:rFonts w:ascii="Arial" w:hAnsi="Arial"/>
          <w:color w:val="333333"/>
          <w:sz w:val="20"/>
          <w:szCs w:val="20"/>
        </w:rPr>
        <w:t>Awad</w:t>
      </w:r>
      <w:proofErr w:type="spellEnd"/>
      <w:r>
        <w:rPr>
          <w:rFonts w:ascii="Arial" w:hAnsi="Arial"/>
          <w:color w:val="333333"/>
          <w:sz w:val="20"/>
          <w:szCs w:val="20"/>
        </w:rPr>
        <w:t xml:space="preserve"> IA, Little JR, Hahn JF. Surgical management of syringomyelia: a </w:t>
      </w:r>
      <w:proofErr w:type="gramStart"/>
      <w:r>
        <w:rPr>
          <w:rFonts w:ascii="Arial" w:hAnsi="Arial"/>
          <w:color w:val="333333"/>
          <w:sz w:val="20"/>
          <w:szCs w:val="20"/>
        </w:rPr>
        <w:t>five year</w:t>
      </w:r>
      <w:proofErr w:type="gramEnd"/>
      <w:r>
        <w:rPr>
          <w:rFonts w:ascii="Arial" w:hAnsi="Arial"/>
          <w:color w:val="333333"/>
          <w:sz w:val="20"/>
          <w:szCs w:val="20"/>
        </w:rPr>
        <w:t xml:space="preserve"> experience in the era of magnetic resonance imaging. Neurol Res. 1991;13(1):3-9.</w:t>
      </w:r>
      <w:r>
        <w:rPr>
          <w:rFonts w:ascii="Arial" w:hAnsi="Arial"/>
          <w:color w:val="333333"/>
          <w:sz w:val="20"/>
          <w:szCs w:val="20"/>
        </w:rPr>
        <w:br/>
      </w:r>
      <w:hyperlink r:id="rId40" w:tgtFrame="_blank" w:history="1">
        <w:r>
          <w:rPr>
            <w:rStyle w:val="Hyperlink"/>
            <w:rFonts w:ascii="Arial" w:hAnsi="Arial"/>
            <w:color w:val="0E4D7A"/>
            <w:sz w:val="20"/>
            <w:szCs w:val="20"/>
          </w:rPr>
          <w:t>https://doi.org/10.1080/01616412.1991.11739957</w:t>
        </w:r>
      </w:hyperlink>
    </w:p>
    <w:p w14:paraId="012F591D"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Duan H, Zhang J, Xu F, Zhang Z, Zhao X. Syringomyelia with intramedullary ectopic choroid plexus: case report. Clin Neurol </w:t>
      </w:r>
      <w:proofErr w:type="spellStart"/>
      <w:r>
        <w:rPr>
          <w:rFonts w:ascii="Arial" w:hAnsi="Arial"/>
          <w:color w:val="333333"/>
          <w:sz w:val="20"/>
          <w:szCs w:val="20"/>
        </w:rPr>
        <w:t>Neurosurg</w:t>
      </w:r>
      <w:proofErr w:type="spellEnd"/>
      <w:r>
        <w:rPr>
          <w:rFonts w:ascii="Arial" w:hAnsi="Arial"/>
          <w:color w:val="333333"/>
          <w:sz w:val="20"/>
          <w:szCs w:val="20"/>
        </w:rPr>
        <w:t xml:space="preserve">. </w:t>
      </w:r>
      <w:proofErr w:type="gramStart"/>
      <w:r>
        <w:rPr>
          <w:rFonts w:ascii="Arial" w:hAnsi="Arial"/>
          <w:color w:val="333333"/>
          <w:sz w:val="20"/>
          <w:szCs w:val="20"/>
        </w:rPr>
        <w:t>2018;169:34</w:t>
      </w:r>
      <w:proofErr w:type="gramEnd"/>
      <w:r>
        <w:rPr>
          <w:rFonts w:ascii="Arial" w:hAnsi="Arial"/>
          <w:color w:val="333333"/>
          <w:sz w:val="20"/>
          <w:szCs w:val="20"/>
        </w:rPr>
        <w:t>-6.</w:t>
      </w:r>
      <w:r>
        <w:rPr>
          <w:rFonts w:ascii="Arial" w:hAnsi="Arial"/>
          <w:color w:val="333333"/>
          <w:sz w:val="20"/>
          <w:szCs w:val="20"/>
        </w:rPr>
        <w:br/>
      </w:r>
      <w:hyperlink r:id="rId41" w:tgtFrame="_blank" w:history="1">
        <w:r>
          <w:rPr>
            <w:rStyle w:val="Hyperlink"/>
            <w:rFonts w:ascii="Arial" w:hAnsi="Arial"/>
            <w:color w:val="0E4D7A"/>
            <w:sz w:val="20"/>
            <w:szCs w:val="20"/>
          </w:rPr>
          <w:t>https://doi.org/10.1016/j.clineuro.2018.03.016</w:t>
        </w:r>
      </w:hyperlink>
    </w:p>
    <w:p w14:paraId="107A61C3"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Hong JT, Takigawa T, </w:t>
      </w:r>
      <w:proofErr w:type="spellStart"/>
      <w:r>
        <w:rPr>
          <w:rFonts w:ascii="Arial" w:hAnsi="Arial"/>
          <w:color w:val="333333"/>
          <w:sz w:val="20"/>
          <w:szCs w:val="20"/>
        </w:rPr>
        <w:t>Sugisaki</w:t>
      </w:r>
      <w:proofErr w:type="spellEnd"/>
      <w:r>
        <w:rPr>
          <w:rFonts w:ascii="Arial" w:hAnsi="Arial"/>
          <w:color w:val="333333"/>
          <w:sz w:val="20"/>
          <w:szCs w:val="20"/>
        </w:rPr>
        <w:t xml:space="preserve"> K, Espinoza </w:t>
      </w:r>
      <w:proofErr w:type="spellStart"/>
      <w:r>
        <w:rPr>
          <w:rFonts w:ascii="Arial" w:hAnsi="Arial"/>
          <w:color w:val="333333"/>
          <w:sz w:val="20"/>
          <w:szCs w:val="20"/>
        </w:rPr>
        <w:t>Orías</w:t>
      </w:r>
      <w:proofErr w:type="spellEnd"/>
      <w:r>
        <w:rPr>
          <w:rFonts w:ascii="Arial" w:hAnsi="Arial"/>
          <w:color w:val="333333"/>
          <w:sz w:val="20"/>
          <w:szCs w:val="20"/>
        </w:rPr>
        <w:t xml:space="preserve"> AA, Inoue N, An HS. Biomechanical and morphometric evaluation of occipital condyle for </w:t>
      </w:r>
      <w:proofErr w:type="spellStart"/>
      <w:r>
        <w:rPr>
          <w:rFonts w:ascii="Arial" w:hAnsi="Arial"/>
          <w:color w:val="333333"/>
          <w:sz w:val="20"/>
          <w:szCs w:val="20"/>
        </w:rPr>
        <w:t>occipitocervical</w:t>
      </w:r>
      <w:proofErr w:type="spellEnd"/>
      <w:r>
        <w:rPr>
          <w:rFonts w:ascii="Arial" w:hAnsi="Arial"/>
          <w:color w:val="333333"/>
          <w:sz w:val="20"/>
          <w:szCs w:val="20"/>
        </w:rPr>
        <w:t xml:space="preserve"> segmental fixation. Neurol Med </w:t>
      </w:r>
      <w:proofErr w:type="spellStart"/>
      <w:r>
        <w:rPr>
          <w:rFonts w:ascii="Arial" w:hAnsi="Arial"/>
          <w:color w:val="333333"/>
          <w:sz w:val="20"/>
          <w:szCs w:val="20"/>
        </w:rPr>
        <w:t>Chir</w:t>
      </w:r>
      <w:proofErr w:type="spellEnd"/>
      <w:r>
        <w:rPr>
          <w:rFonts w:ascii="Arial" w:hAnsi="Arial"/>
          <w:color w:val="333333"/>
          <w:sz w:val="20"/>
          <w:szCs w:val="20"/>
        </w:rPr>
        <w:t xml:space="preserve"> (Tokyo). 2011;51(10):701-6.</w:t>
      </w:r>
      <w:r>
        <w:rPr>
          <w:rFonts w:ascii="Arial" w:hAnsi="Arial"/>
          <w:color w:val="333333"/>
          <w:sz w:val="20"/>
          <w:szCs w:val="20"/>
        </w:rPr>
        <w:br/>
      </w:r>
      <w:hyperlink r:id="rId42" w:tgtFrame="_blank" w:history="1">
        <w:r>
          <w:rPr>
            <w:rStyle w:val="Hyperlink"/>
            <w:rFonts w:ascii="Arial" w:hAnsi="Arial"/>
            <w:color w:val="0E4D7A"/>
            <w:sz w:val="20"/>
            <w:szCs w:val="20"/>
          </w:rPr>
          <w:t>https://doi.org/10.2176/nmc.51.701</w:t>
        </w:r>
      </w:hyperlink>
    </w:p>
    <w:p w14:paraId="42054078"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Martin BA, Kalata W, Shaffer N, Fischer P, Luciano M, Loth F. Hydrodynamic and longitudinal impedance analysis of cerebrospinal fluid dynamics at the craniovertebral junction in type I Chiari malformation. </w:t>
      </w:r>
      <w:proofErr w:type="spellStart"/>
      <w:r>
        <w:rPr>
          <w:rFonts w:ascii="Arial" w:hAnsi="Arial"/>
          <w:color w:val="333333"/>
          <w:sz w:val="20"/>
          <w:szCs w:val="20"/>
        </w:rPr>
        <w:t>PLoS</w:t>
      </w:r>
      <w:proofErr w:type="spellEnd"/>
      <w:r>
        <w:rPr>
          <w:rFonts w:ascii="Arial" w:hAnsi="Arial"/>
          <w:color w:val="333333"/>
          <w:sz w:val="20"/>
          <w:szCs w:val="20"/>
        </w:rPr>
        <w:t xml:space="preserve"> One. 2013;8(10</w:t>
      </w:r>
      <w:proofErr w:type="gramStart"/>
      <w:r>
        <w:rPr>
          <w:rFonts w:ascii="Arial" w:hAnsi="Arial"/>
          <w:color w:val="333333"/>
          <w:sz w:val="20"/>
          <w:szCs w:val="20"/>
        </w:rPr>
        <w:t>):e</w:t>
      </w:r>
      <w:proofErr w:type="gramEnd"/>
      <w:r>
        <w:rPr>
          <w:rFonts w:ascii="Arial" w:hAnsi="Arial"/>
          <w:color w:val="333333"/>
          <w:sz w:val="20"/>
          <w:szCs w:val="20"/>
        </w:rPr>
        <w:t>75335.</w:t>
      </w:r>
      <w:r>
        <w:rPr>
          <w:rFonts w:ascii="Arial" w:hAnsi="Arial"/>
          <w:color w:val="333333"/>
          <w:sz w:val="20"/>
          <w:szCs w:val="20"/>
        </w:rPr>
        <w:br/>
      </w:r>
      <w:hyperlink r:id="rId43" w:tgtFrame="_blank" w:history="1">
        <w:r>
          <w:rPr>
            <w:rStyle w:val="Hyperlink"/>
            <w:rFonts w:ascii="Arial" w:hAnsi="Arial"/>
            <w:color w:val="0E4D7A"/>
            <w:sz w:val="20"/>
            <w:szCs w:val="20"/>
          </w:rPr>
          <w:t>https://doi.org/10.1371/journal.pone.0075335</w:t>
        </w:r>
      </w:hyperlink>
    </w:p>
    <w:p w14:paraId="5E871DA3"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proofErr w:type="spellStart"/>
      <w:r>
        <w:rPr>
          <w:rFonts w:ascii="Arial" w:hAnsi="Arial"/>
          <w:color w:val="333333"/>
          <w:sz w:val="20"/>
          <w:szCs w:val="20"/>
        </w:rPr>
        <w:t>Milhorat</w:t>
      </w:r>
      <w:proofErr w:type="spellEnd"/>
      <w:r>
        <w:rPr>
          <w:rFonts w:ascii="Arial" w:hAnsi="Arial"/>
          <w:color w:val="333333"/>
          <w:sz w:val="20"/>
          <w:szCs w:val="20"/>
        </w:rPr>
        <w:t xml:space="preserve"> TH, Chou MW, Trinidad EM, et al. Chiari I malformation redefined: clinical and radiographic findings for 364 symptomatic patients. Neurosurgery </w:t>
      </w:r>
      <w:proofErr w:type="gramStart"/>
      <w:r>
        <w:rPr>
          <w:rFonts w:ascii="Arial" w:hAnsi="Arial"/>
          <w:color w:val="333333"/>
          <w:sz w:val="20"/>
          <w:szCs w:val="20"/>
        </w:rPr>
        <w:t>1999;44:1005</w:t>
      </w:r>
      <w:proofErr w:type="gramEnd"/>
      <w:r>
        <w:rPr>
          <w:rFonts w:ascii="Arial" w:hAnsi="Arial"/>
          <w:color w:val="333333"/>
          <w:sz w:val="20"/>
          <w:szCs w:val="20"/>
        </w:rPr>
        <w:t>-1017.</w:t>
      </w:r>
      <w:r>
        <w:rPr>
          <w:rFonts w:ascii="Arial" w:hAnsi="Arial"/>
          <w:color w:val="333333"/>
          <w:sz w:val="20"/>
          <w:szCs w:val="20"/>
        </w:rPr>
        <w:br/>
      </w:r>
      <w:hyperlink r:id="rId44" w:tgtFrame="_blank" w:history="1">
        <w:r>
          <w:rPr>
            <w:rStyle w:val="Hyperlink"/>
            <w:rFonts w:ascii="Arial" w:hAnsi="Arial"/>
            <w:color w:val="0E4D7A"/>
            <w:sz w:val="20"/>
            <w:szCs w:val="20"/>
          </w:rPr>
          <w:t>https://doi.org/10.1097/00006123-199905000-00042</w:t>
        </w:r>
      </w:hyperlink>
    </w:p>
    <w:p w14:paraId="0088D6E0"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Tubbs RS, </w:t>
      </w:r>
      <w:proofErr w:type="spellStart"/>
      <w:r>
        <w:rPr>
          <w:rFonts w:ascii="Arial" w:hAnsi="Arial"/>
          <w:color w:val="333333"/>
          <w:sz w:val="20"/>
          <w:szCs w:val="20"/>
        </w:rPr>
        <w:t>Griessenauer</w:t>
      </w:r>
      <w:proofErr w:type="spellEnd"/>
      <w:r>
        <w:rPr>
          <w:rFonts w:ascii="Arial" w:hAnsi="Arial"/>
          <w:color w:val="333333"/>
          <w:sz w:val="20"/>
          <w:szCs w:val="20"/>
        </w:rPr>
        <w:t xml:space="preserve"> CJ, Loukas M, Shoja MM, Cohen-Gadol AA. Morphometric analysis of the foramen magnum: an anatomic study. Neurosurgery </w:t>
      </w:r>
      <w:proofErr w:type="gramStart"/>
      <w:r>
        <w:rPr>
          <w:rFonts w:ascii="Arial" w:hAnsi="Arial"/>
          <w:color w:val="333333"/>
          <w:sz w:val="20"/>
          <w:szCs w:val="20"/>
        </w:rPr>
        <w:t>2010;66:385</w:t>
      </w:r>
      <w:proofErr w:type="gramEnd"/>
      <w:r>
        <w:rPr>
          <w:rFonts w:ascii="Arial" w:hAnsi="Arial"/>
          <w:color w:val="333333"/>
          <w:sz w:val="20"/>
          <w:szCs w:val="20"/>
        </w:rPr>
        <w:t>-388.</w:t>
      </w:r>
      <w:r>
        <w:rPr>
          <w:rFonts w:ascii="Arial" w:hAnsi="Arial"/>
          <w:color w:val="333333"/>
          <w:sz w:val="20"/>
          <w:szCs w:val="20"/>
        </w:rPr>
        <w:br/>
      </w:r>
      <w:hyperlink r:id="rId45" w:tgtFrame="_blank" w:history="1">
        <w:r>
          <w:rPr>
            <w:rStyle w:val="Hyperlink"/>
            <w:rFonts w:ascii="Arial" w:hAnsi="Arial"/>
            <w:color w:val="0E4D7A"/>
            <w:sz w:val="20"/>
            <w:szCs w:val="20"/>
          </w:rPr>
          <w:t>https://doi.org/10.1227/01.NEU.0000363407.78399.BA</w:t>
        </w:r>
      </w:hyperlink>
    </w:p>
    <w:p w14:paraId="1CA80EFE"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Bunck AC, Kroger JR, </w:t>
      </w:r>
      <w:proofErr w:type="spellStart"/>
      <w:r>
        <w:rPr>
          <w:rFonts w:ascii="Arial" w:hAnsi="Arial"/>
          <w:color w:val="333333"/>
          <w:sz w:val="20"/>
          <w:szCs w:val="20"/>
        </w:rPr>
        <w:t>Juttner</w:t>
      </w:r>
      <w:proofErr w:type="spellEnd"/>
      <w:r>
        <w:rPr>
          <w:rFonts w:ascii="Arial" w:hAnsi="Arial"/>
          <w:color w:val="333333"/>
          <w:sz w:val="20"/>
          <w:szCs w:val="20"/>
        </w:rPr>
        <w:t xml:space="preserve"> A, et al.  Magnetic resonance 4D flow characteristics of cerebrospinal fluid at the </w:t>
      </w:r>
      <w:proofErr w:type="spellStart"/>
      <w:r>
        <w:rPr>
          <w:rFonts w:ascii="Arial" w:hAnsi="Arial"/>
          <w:color w:val="333333"/>
          <w:sz w:val="20"/>
          <w:szCs w:val="20"/>
        </w:rPr>
        <w:t>craniocervical</w:t>
      </w:r>
      <w:proofErr w:type="spellEnd"/>
      <w:r>
        <w:rPr>
          <w:rFonts w:ascii="Arial" w:hAnsi="Arial"/>
          <w:color w:val="333333"/>
          <w:sz w:val="20"/>
          <w:szCs w:val="20"/>
        </w:rPr>
        <w:t xml:space="preserve"> junction and the cervical spinal canal. European radiology </w:t>
      </w:r>
      <w:proofErr w:type="gramStart"/>
      <w:r>
        <w:rPr>
          <w:rFonts w:ascii="Arial" w:hAnsi="Arial"/>
          <w:color w:val="333333"/>
          <w:sz w:val="20"/>
          <w:szCs w:val="20"/>
        </w:rPr>
        <w:t>2011;21:1788</w:t>
      </w:r>
      <w:proofErr w:type="gramEnd"/>
      <w:r>
        <w:rPr>
          <w:rFonts w:ascii="Arial" w:hAnsi="Arial"/>
          <w:color w:val="333333"/>
          <w:sz w:val="20"/>
          <w:szCs w:val="20"/>
        </w:rPr>
        <w:t>-1796.</w:t>
      </w:r>
      <w:r>
        <w:rPr>
          <w:rFonts w:ascii="Arial" w:hAnsi="Arial"/>
          <w:color w:val="333333"/>
          <w:sz w:val="20"/>
          <w:szCs w:val="20"/>
        </w:rPr>
        <w:br/>
      </w:r>
      <w:hyperlink r:id="rId46" w:tgtFrame="_blank" w:history="1">
        <w:r>
          <w:rPr>
            <w:rStyle w:val="Hyperlink"/>
            <w:rFonts w:ascii="Arial" w:hAnsi="Arial"/>
            <w:color w:val="0E4D7A"/>
            <w:sz w:val="20"/>
            <w:szCs w:val="20"/>
          </w:rPr>
          <w:t>https://doi.org/10.1007/s00330-011-2105-7</w:t>
        </w:r>
      </w:hyperlink>
    </w:p>
    <w:p w14:paraId="7653E1EA"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Curi MA, Skelly CL, Quint C, et al. Longitudinal impedance is independent of outflow resistance. J Surg Res </w:t>
      </w:r>
      <w:proofErr w:type="gramStart"/>
      <w:r>
        <w:rPr>
          <w:rFonts w:ascii="Arial" w:hAnsi="Arial"/>
          <w:color w:val="333333"/>
          <w:sz w:val="20"/>
          <w:szCs w:val="20"/>
        </w:rPr>
        <w:t>2002;108:191</w:t>
      </w:r>
      <w:proofErr w:type="gramEnd"/>
      <w:r>
        <w:rPr>
          <w:rFonts w:ascii="Arial" w:hAnsi="Arial"/>
          <w:color w:val="333333"/>
          <w:sz w:val="20"/>
          <w:szCs w:val="20"/>
        </w:rPr>
        <w:t>-197.</w:t>
      </w:r>
      <w:r>
        <w:rPr>
          <w:rFonts w:ascii="Arial" w:hAnsi="Arial"/>
          <w:color w:val="333333"/>
          <w:sz w:val="20"/>
          <w:szCs w:val="20"/>
        </w:rPr>
        <w:br/>
      </w:r>
      <w:hyperlink r:id="rId47" w:tgtFrame="_blank" w:history="1">
        <w:r>
          <w:rPr>
            <w:rStyle w:val="Hyperlink"/>
            <w:rFonts w:ascii="Arial" w:hAnsi="Arial"/>
            <w:color w:val="0E4D7A"/>
            <w:sz w:val="20"/>
            <w:szCs w:val="20"/>
          </w:rPr>
          <w:t>https://doi.org/10.1006/jsre.2002.6558</w:t>
        </w:r>
      </w:hyperlink>
    </w:p>
    <w:p w14:paraId="0B0EC9D5" w14:textId="77777777"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Lee S, Piersol N, Loth F, Fischer P, et al. Automated mesh generation of an arterial bifurcation based upon in vivo MR images. Proceedings of the 22nd Annual International Conference of the Iee Engineering in Medicine and Biology Society, 2000;22:719-722.</w:t>
      </w:r>
    </w:p>
    <w:p w14:paraId="516196F7" w14:textId="549BA063" w:rsidR="003271C7" w:rsidRDefault="003271C7" w:rsidP="003271C7">
      <w:pPr>
        <w:numPr>
          <w:ilvl w:val="0"/>
          <w:numId w:val="25"/>
        </w:numPr>
        <w:bidi w:val="0"/>
        <w:spacing w:before="60" w:after="60"/>
        <w:ind w:left="945"/>
        <w:textAlignment w:val="baseline"/>
        <w:rPr>
          <w:rFonts w:ascii="Arial" w:hAnsi="Arial"/>
          <w:color w:val="333333"/>
          <w:sz w:val="20"/>
          <w:szCs w:val="20"/>
        </w:rPr>
      </w:pPr>
      <w:r>
        <w:rPr>
          <w:rFonts w:ascii="Arial" w:hAnsi="Arial"/>
          <w:color w:val="333333"/>
          <w:sz w:val="20"/>
          <w:szCs w:val="20"/>
        </w:rPr>
        <w:t xml:space="preserve">Linge SO, Haughton V, Lovgren AE, et al. Effect of tonsillar herniation on cyclic CSF flow studied with computational flow analysis. AJNR American journal of neuroradiology </w:t>
      </w:r>
      <w:proofErr w:type="gramStart"/>
      <w:r>
        <w:rPr>
          <w:rFonts w:ascii="Arial" w:hAnsi="Arial"/>
          <w:color w:val="333333"/>
          <w:sz w:val="20"/>
          <w:szCs w:val="20"/>
        </w:rPr>
        <w:t>2011;32:1474</w:t>
      </w:r>
      <w:proofErr w:type="gramEnd"/>
      <w:r>
        <w:rPr>
          <w:rFonts w:ascii="Arial" w:hAnsi="Arial"/>
          <w:color w:val="333333"/>
          <w:sz w:val="20"/>
          <w:szCs w:val="20"/>
        </w:rPr>
        <w:t>-1481.</w:t>
      </w:r>
      <w:r>
        <w:rPr>
          <w:rFonts w:ascii="Arial" w:hAnsi="Arial"/>
          <w:color w:val="333333"/>
          <w:sz w:val="20"/>
          <w:szCs w:val="20"/>
        </w:rPr>
        <w:br/>
      </w:r>
      <w:hyperlink r:id="rId48" w:tgtFrame="_blank" w:history="1">
        <w:r>
          <w:rPr>
            <w:rStyle w:val="Hyperlink"/>
            <w:rFonts w:ascii="Arial" w:hAnsi="Arial"/>
            <w:color w:val="0E4D7A"/>
            <w:sz w:val="20"/>
            <w:szCs w:val="20"/>
          </w:rPr>
          <w:t>https://doi.org/10.3174/ajnr.A2496</w:t>
        </w:r>
      </w:hyperlink>
    </w:p>
    <w:p w14:paraId="7164CFCD" w14:textId="4384E382" w:rsidR="008D1C31" w:rsidRDefault="008D1C31" w:rsidP="008D1C31">
      <w:pPr>
        <w:bidi w:val="0"/>
        <w:spacing w:before="60" w:after="60"/>
        <w:textAlignment w:val="baseline"/>
        <w:rPr>
          <w:rFonts w:ascii="Arial" w:hAnsi="Arial"/>
          <w:color w:val="333333"/>
          <w:sz w:val="20"/>
          <w:szCs w:val="20"/>
        </w:rPr>
      </w:pPr>
    </w:p>
    <w:p w14:paraId="5C18CBC4" w14:textId="3E4DFA5E" w:rsidR="008D1C31" w:rsidRDefault="008D1C31" w:rsidP="008D1C31">
      <w:pPr>
        <w:bidi w:val="0"/>
        <w:spacing w:before="60" w:after="60"/>
        <w:textAlignment w:val="baseline"/>
        <w:rPr>
          <w:rFonts w:ascii="Arial" w:hAnsi="Arial"/>
          <w:color w:val="333333"/>
          <w:sz w:val="20"/>
          <w:szCs w:val="20"/>
        </w:rPr>
      </w:pPr>
    </w:p>
    <w:p w14:paraId="508AABA8" w14:textId="72E83F1E" w:rsidR="008D1C31" w:rsidRDefault="008D1C31" w:rsidP="008D1C31">
      <w:pPr>
        <w:bidi w:val="0"/>
        <w:spacing w:before="60" w:after="60"/>
        <w:textAlignment w:val="baseline"/>
        <w:rPr>
          <w:rFonts w:ascii="Arial" w:hAnsi="Arial"/>
          <w:color w:val="333333"/>
          <w:sz w:val="20"/>
          <w:szCs w:val="20"/>
        </w:rPr>
      </w:pPr>
    </w:p>
    <w:p w14:paraId="52CA621A" w14:textId="39225131" w:rsidR="008D1C31" w:rsidRDefault="008D1C31" w:rsidP="008D1C31">
      <w:pPr>
        <w:bidi w:val="0"/>
        <w:spacing w:before="60" w:after="60"/>
        <w:textAlignment w:val="baseline"/>
        <w:rPr>
          <w:rFonts w:ascii="Arial" w:hAnsi="Arial"/>
          <w:color w:val="333333"/>
          <w:sz w:val="20"/>
          <w:szCs w:val="20"/>
        </w:rPr>
      </w:pPr>
    </w:p>
    <w:p w14:paraId="7491A528" w14:textId="1279E000" w:rsidR="008D1C31" w:rsidRDefault="008D1C31" w:rsidP="008D1C31">
      <w:pPr>
        <w:bidi w:val="0"/>
        <w:spacing w:before="60" w:after="60"/>
        <w:textAlignment w:val="baseline"/>
        <w:rPr>
          <w:rFonts w:ascii="Arial" w:hAnsi="Arial"/>
          <w:color w:val="333333"/>
          <w:sz w:val="20"/>
          <w:szCs w:val="20"/>
        </w:rPr>
      </w:pPr>
    </w:p>
    <w:p w14:paraId="68932C33" w14:textId="71139650" w:rsidR="008D1C31" w:rsidRDefault="008D1C31" w:rsidP="008D1C31">
      <w:pPr>
        <w:bidi w:val="0"/>
        <w:spacing w:before="60" w:after="60"/>
        <w:textAlignment w:val="baseline"/>
        <w:rPr>
          <w:rFonts w:ascii="Arial" w:hAnsi="Arial"/>
          <w:color w:val="333333"/>
          <w:sz w:val="20"/>
          <w:szCs w:val="20"/>
        </w:rPr>
      </w:pPr>
    </w:p>
    <w:p w14:paraId="177A6996" w14:textId="4E314FF8" w:rsidR="008D1C31" w:rsidRDefault="008D1C31" w:rsidP="008D1C31">
      <w:pPr>
        <w:bidi w:val="0"/>
        <w:spacing w:before="60" w:after="60"/>
        <w:textAlignment w:val="baseline"/>
        <w:rPr>
          <w:rFonts w:ascii="Arial" w:hAnsi="Arial"/>
          <w:color w:val="333333"/>
          <w:sz w:val="20"/>
          <w:szCs w:val="20"/>
        </w:rPr>
      </w:pPr>
    </w:p>
    <w:p w14:paraId="54D5CAF0" w14:textId="28D73DF8" w:rsidR="008D1C31" w:rsidRPr="008D1C31" w:rsidRDefault="008D1C31" w:rsidP="008D1C31">
      <w:pPr>
        <w:bidi w:val="0"/>
        <w:spacing w:before="60" w:after="60"/>
        <w:textAlignment w:val="baseline"/>
        <w:rPr>
          <w:rFonts w:asciiTheme="minorBidi" w:hAnsiTheme="minorBidi" w:cstheme="minorBidi"/>
          <w:color w:val="333333"/>
          <w:sz w:val="20"/>
          <w:szCs w:val="20"/>
        </w:rPr>
      </w:pPr>
    </w:p>
    <w:p w14:paraId="414F5E50" w14:textId="77777777" w:rsidR="008D1C31" w:rsidRPr="008D1C31" w:rsidRDefault="008D1C31" w:rsidP="008D1C31">
      <w:pPr>
        <w:pStyle w:val="Heading1"/>
        <w:bidi w:val="0"/>
        <w:spacing w:before="0"/>
        <w:textAlignment w:val="baseline"/>
        <w:rPr>
          <w:rFonts w:asciiTheme="minorBidi" w:hAnsiTheme="minorBidi" w:cstheme="minorBidi"/>
          <w:sz w:val="20"/>
          <w:szCs w:val="20"/>
        </w:rPr>
      </w:pPr>
      <w:hyperlink r:id="rId49" w:history="1">
        <w:r w:rsidRPr="008D1C31">
          <w:rPr>
            <w:rStyle w:val="Hyperlink"/>
            <w:rFonts w:asciiTheme="minorBidi" w:hAnsiTheme="minorBidi" w:cstheme="minorBidi"/>
            <w:color w:val="303030"/>
            <w:sz w:val="20"/>
            <w:szCs w:val="20"/>
          </w:rPr>
          <w:t>Editorial Policy</w:t>
        </w:r>
      </w:hyperlink>
    </w:p>
    <w:p w14:paraId="1CE1FB55"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 xml:space="preserve">| Post date: January 19, </w:t>
      </w:r>
      <w:proofErr w:type="gramStart"/>
      <w:r w:rsidRPr="008D1C31">
        <w:rPr>
          <w:rFonts w:asciiTheme="minorBidi" w:hAnsiTheme="minorBidi" w:cstheme="minorBidi"/>
          <w:color w:val="000000"/>
          <w:sz w:val="20"/>
          <w:szCs w:val="20"/>
        </w:rPr>
        <w:t>2023</w:t>
      </w:r>
      <w:proofErr w:type="gramEnd"/>
      <w:r w:rsidRPr="008D1C31">
        <w:rPr>
          <w:rFonts w:asciiTheme="minorBidi" w:hAnsiTheme="minorBidi" w:cstheme="minorBidi"/>
          <w:color w:val="000000"/>
          <w:sz w:val="20"/>
          <w:szCs w:val="20"/>
        </w:rPr>
        <w:t xml:space="preserve"> |</w:t>
      </w:r>
    </w:p>
    <w:p w14:paraId="24739E4F"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All papers are checked for the publication ethics, based on the guidelines of the COPE (please refer to https://publicationethics.org/).</w:t>
      </w:r>
    </w:p>
    <w:p w14:paraId="028CF98C"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Corresponding author is the only responsible author who receives all correspondences of the journal.</w:t>
      </w:r>
    </w:p>
    <w:p w14:paraId="754E0FDA"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The contribution of each author should be clearly written at the end of paper.</w:t>
      </w:r>
    </w:p>
    <w:p w14:paraId="4EC30D8A"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Conflicts of interest and financial disclosures should be mentioned when needed.</w:t>
      </w:r>
    </w:p>
    <w:p w14:paraId="2BEB54E8"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All clinical trials should be registered in an accepted clinical trial registry system.</w:t>
      </w:r>
    </w:p>
    <w:p w14:paraId="7E24FFBA"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Re-submission inquiry for learning the suitability of the papers may be helpful for the authors.</w:t>
      </w:r>
    </w:p>
    <w:p w14:paraId="6C736C4B"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 xml:space="preserve">The Editor first evaluates all manuscripts. Manuscripts rejected at this stage are insufficiently original, have serious scientific flaws, have poor </w:t>
      </w:r>
      <w:proofErr w:type="gramStart"/>
      <w:r w:rsidRPr="008D1C31">
        <w:rPr>
          <w:rFonts w:asciiTheme="minorBidi" w:hAnsiTheme="minorBidi" w:cstheme="minorBidi"/>
          <w:color w:val="000000"/>
          <w:sz w:val="20"/>
          <w:szCs w:val="20"/>
        </w:rPr>
        <w:t>grammar</w:t>
      </w:r>
      <w:proofErr w:type="gramEnd"/>
      <w:r w:rsidRPr="008D1C31">
        <w:rPr>
          <w:rFonts w:asciiTheme="minorBidi" w:hAnsiTheme="minorBidi" w:cstheme="minorBidi"/>
          <w:color w:val="000000"/>
          <w:sz w:val="20"/>
          <w:szCs w:val="20"/>
        </w:rPr>
        <w:t xml:space="preserve"> or English language, or are outside the aims and scope of the journal. Those that meet the minimum criteria are normally passed on to double blinded peer-review.</w:t>
      </w:r>
    </w:p>
    <w:p w14:paraId="230E5E7A" w14:textId="77777777" w:rsidR="008D1C31" w:rsidRPr="008D1C31" w:rsidRDefault="008D1C31" w:rsidP="008D1C31">
      <w:pPr>
        <w:numPr>
          <w:ilvl w:val="0"/>
          <w:numId w:val="26"/>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Rapid peer review is only possible regarding the urgent health topics based on the editorials team’s decision.</w:t>
      </w:r>
    </w:p>
    <w:p w14:paraId="794B3114" w14:textId="77777777" w:rsidR="008D1C31" w:rsidRPr="008D1C31" w:rsidRDefault="008D1C31" w:rsidP="008D1C31">
      <w:pPr>
        <w:bidi w:val="0"/>
        <w:spacing w:before="60" w:after="60"/>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pict w14:anchorId="49C90EF3">
          <v:rect id="_x0000_i1025" style="width:0;height:1.5pt" o:hralign="center" o:hrstd="t" o:hr="t" fillcolor="#a0a0a0" stroked="f"/>
        </w:pict>
      </w:r>
    </w:p>
    <w:p w14:paraId="54A6C666" w14:textId="77777777" w:rsidR="008D1C31" w:rsidRPr="008D1C31" w:rsidRDefault="008D1C31" w:rsidP="008D1C31">
      <w:pPr>
        <w:pStyle w:val="Heading3"/>
        <w:bidi w:val="0"/>
        <w:spacing w:before="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Editorial Workflow</w:t>
      </w:r>
    </w:p>
    <w:p w14:paraId="1D1613E5"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 xml:space="preserve">The following is the editorial workflow that every manuscript submitted to the journal undergoes </w:t>
      </w:r>
      <w:proofErr w:type="gramStart"/>
      <w:r w:rsidRPr="008D1C31">
        <w:rPr>
          <w:rFonts w:asciiTheme="minorBidi" w:hAnsiTheme="minorBidi" w:cstheme="minorBidi"/>
          <w:color w:val="000000"/>
          <w:sz w:val="20"/>
          <w:szCs w:val="20"/>
        </w:rPr>
        <w:t>during the course of</w:t>
      </w:r>
      <w:proofErr w:type="gramEnd"/>
      <w:r w:rsidRPr="008D1C31">
        <w:rPr>
          <w:rFonts w:asciiTheme="minorBidi" w:hAnsiTheme="minorBidi" w:cstheme="minorBidi"/>
          <w:color w:val="000000"/>
          <w:sz w:val="20"/>
          <w:szCs w:val="20"/>
        </w:rPr>
        <w:t xml:space="preserve"> the peer-review process.</w:t>
      </w:r>
    </w:p>
    <w:p w14:paraId="7305EDB0"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 xml:space="preserve">The entire editorial workflow is performed using the online Manuscript Tracking System. Once a manuscript is submitted for publication, the manuscript is checked by the journal’s editorial office to ensure that it is suitable to go through the normal peer review process. Once this is done, the manuscript is sent to an appropriate Editor based </w:t>
      </w:r>
      <w:proofErr w:type="gramStart"/>
      <w:r w:rsidRPr="008D1C31">
        <w:rPr>
          <w:rFonts w:asciiTheme="minorBidi" w:hAnsiTheme="minorBidi" w:cstheme="minorBidi"/>
          <w:color w:val="000000"/>
          <w:sz w:val="20"/>
          <w:szCs w:val="20"/>
        </w:rPr>
        <w:t>on the subject of the</w:t>
      </w:r>
      <w:proofErr w:type="gramEnd"/>
      <w:r w:rsidRPr="008D1C31">
        <w:rPr>
          <w:rFonts w:asciiTheme="minorBidi" w:hAnsiTheme="minorBidi" w:cstheme="minorBidi"/>
          <w:color w:val="000000"/>
          <w:sz w:val="20"/>
          <w:szCs w:val="20"/>
        </w:rPr>
        <w:t xml:space="preserve"> manuscript and the availability of the Editors. All manuscripts shall be handled by an Editor who does not have any potential conflict of interest with any of the manuscript’s authors.</w:t>
      </w:r>
    </w:p>
    <w:p w14:paraId="457C6D4D"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If the Editor finds that the manuscript may not be of sufficient quality to go through the normal peer review process, or that the subject of the manuscript may not be appropriate for the journal’s scope, the manuscript shall be rejected with no further processing.</w:t>
      </w:r>
    </w:p>
    <w:p w14:paraId="517A0042"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 xml:space="preserve">If the Editor finds that the submitted manuscript is of sufficient quality and falls within the scope of the journal, they should assign the manuscript to </w:t>
      </w:r>
      <w:proofErr w:type="gramStart"/>
      <w:r w:rsidRPr="008D1C31">
        <w:rPr>
          <w:rFonts w:asciiTheme="minorBidi" w:hAnsiTheme="minorBidi" w:cstheme="minorBidi"/>
          <w:color w:val="000000"/>
          <w:sz w:val="20"/>
          <w:szCs w:val="20"/>
        </w:rPr>
        <w:t>a number of</w:t>
      </w:r>
      <w:proofErr w:type="gramEnd"/>
      <w:r w:rsidRPr="008D1C31">
        <w:rPr>
          <w:rFonts w:asciiTheme="minorBidi" w:hAnsiTheme="minorBidi" w:cstheme="minorBidi"/>
          <w:color w:val="000000"/>
          <w:sz w:val="20"/>
          <w:szCs w:val="20"/>
        </w:rPr>
        <w:t xml:space="preserve"> external reviewers, provided that no conflict of interests exists between these reviewers and the manuscript’s authors. The reviewers will then submit their reports on the manuscripts along with their recommendation of one of the following actions to the Editor:</w:t>
      </w:r>
    </w:p>
    <w:p w14:paraId="5068C349" w14:textId="77777777" w:rsidR="008D1C31" w:rsidRPr="008D1C31" w:rsidRDefault="008D1C31" w:rsidP="008D1C31">
      <w:pPr>
        <w:numPr>
          <w:ilvl w:val="0"/>
          <w:numId w:val="27"/>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Publish Unaltered</w:t>
      </w:r>
    </w:p>
    <w:p w14:paraId="5E18A328" w14:textId="77777777" w:rsidR="008D1C31" w:rsidRPr="008D1C31" w:rsidRDefault="008D1C31" w:rsidP="008D1C31">
      <w:pPr>
        <w:numPr>
          <w:ilvl w:val="0"/>
          <w:numId w:val="27"/>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Consider after Minor Changes</w:t>
      </w:r>
    </w:p>
    <w:p w14:paraId="723814FD" w14:textId="77777777" w:rsidR="008D1C31" w:rsidRPr="008D1C31" w:rsidRDefault="008D1C31" w:rsidP="008D1C31">
      <w:pPr>
        <w:numPr>
          <w:ilvl w:val="0"/>
          <w:numId w:val="27"/>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Consider after Major Changes</w:t>
      </w:r>
    </w:p>
    <w:p w14:paraId="6C8A177B" w14:textId="77777777" w:rsidR="008D1C31" w:rsidRPr="008D1C31" w:rsidRDefault="008D1C31" w:rsidP="008D1C31">
      <w:pPr>
        <w:numPr>
          <w:ilvl w:val="0"/>
          <w:numId w:val="27"/>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Reject: Manuscript is flawed or not sufficiently novel</w:t>
      </w:r>
    </w:p>
    <w:p w14:paraId="08B3C758"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When all reviewers have submitted their reports, the Editor can make one of the following editorial recommendations:</w:t>
      </w:r>
    </w:p>
    <w:p w14:paraId="73F31F9B" w14:textId="77777777" w:rsidR="008D1C31" w:rsidRPr="008D1C31" w:rsidRDefault="008D1C31" w:rsidP="008D1C31">
      <w:pPr>
        <w:numPr>
          <w:ilvl w:val="0"/>
          <w:numId w:val="28"/>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Publish Unaltered</w:t>
      </w:r>
    </w:p>
    <w:p w14:paraId="511076B1" w14:textId="77777777" w:rsidR="008D1C31" w:rsidRPr="008D1C31" w:rsidRDefault="008D1C31" w:rsidP="008D1C31">
      <w:pPr>
        <w:numPr>
          <w:ilvl w:val="0"/>
          <w:numId w:val="28"/>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Consider after Minor Changes</w:t>
      </w:r>
    </w:p>
    <w:p w14:paraId="7FA64807" w14:textId="77777777" w:rsidR="008D1C31" w:rsidRPr="008D1C31" w:rsidRDefault="008D1C31" w:rsidP="008D1C31">
      <w:pPr>
        <w:numPr>
          <w:ilvl w:val="0"/>
          <w:numId w:val="28"/>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Consider after Major Changes</w:t>
      </w:r>
    </w:p>
    <w:p w14:paraId="29262BAE" w14:textId="77777777" w:rsidR="008D1C31" w:rsidRPr="008D1C31" w:rsidRDefault="008D1C31" w:rsidP="008D1C31">
      <w:pPr>
        <w:numPr>
          <w:ilvl w:val="0"/>
          <w:numId w:val="28"/>
        </w:numPr>
        <w:bidi w:val="0"/>
        <w:spacing w:before="60" w:after="60" w:line="240" w:lineRule="auto"/>
        <w:ind w:left="945"/>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Reject</w:t>
      </w:r>
    </w:p>
    <w:p w14:paraId="386684DC"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 xml:space="preserve">If the Editor recommends “Publish Unaltered,” the manuscript will undergo a final check by the journal’s editorial office </w:t>
      </w:r>
      <w:proofErr w:type="gramStart"/>
      <w:r w:rsidRPr="008D1C31">
        <w:rPr>
          <w:rFonts w:asciiTheme="minorBidi" w:hAnsiTheme="minorBidi" w:cstheme="minorBidi"/>
          <w:color w:val="000000"/>
          <w:sz w:val="20"/>
          <w:szCs w:val="20"/>
        </w:rPr>
        <w:t>in order to</w:t>
      </w:r>
      <w:proofErr w:type="gramEnd"/>
      <w:r w:rsidRPr="008D1C31">
        <w:rPr>
          <w:rFonts w:asciiTheme="minorBidi" w:hAnsiTheme="minorBidi" w:cstheme="minorBidi"/>
          <w:color w:val="000000"/>
          <w:sz w:val="20"/>
          <w:szCs w:val="20"/>
        </w:rPr>
        <w:t xml:space="preserve"> ensure that the manuscript and its review process adhere to the journal’s guidelines and policies. Once this is done, the authors will be notified of the manuscript’s acceptance.</w:t>
      </w:r>
    </w:p>
    <w:p w14:paraId="5003ACCF"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If the Editor recommends “Consider after Minor Changes,” the authors are notified to prepare and submit a final copy of their manuscript with the required minor changes suggested by the reviewers. The Editor reviews the revised manuscript after the minor changes have been made by the authors. Once the Editor is satisfied with the final manuscript, the manuscript can be accepted.</w:t>
      </w:r>
    </w:p>
    <w:p w14:paraId="38096694"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If the Editor recommends “Consider after Major Changes,” the authors are expected to revise their manuscript in accordance with that recommendation and to submit their revised manuscript in a timely manner. Once the revised manuscript is submitted, the original reviewers are asked to review it. Along with their review reports on the revised manuscript, the reviewers make a recommendation which can be “Publish Unaltered,” “Consider after Minor Changes,” “Consider after Major Changes,” or “Reject.” Then, the Editor can make an editorial recommendation which can be “Publish Unaltered,” “Consider after Minor Changes,” or “Reject.”</w:t>
      </w:r>
    </w:p>
    <w:p w14:paraId="5BB10C63"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If the Editor recommends rejecting the manuscript, the rejection is immediate. Also, if the majority of the reviewers recommend rejecting the manuscript, the rejection is immediate.</w:t>
      </w:r>
    </w:p>
    <w:p w14:paraId="32351CE4"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The editorial workflow gives the Editors the authority to reject any manuscript because of inappropriateness of its subject, lack of quality, or incorrectness of its results. The Editor cannot assign himself/herself as an external reviewer of the manuscript. This is to ensure a high-quality, fair, and unbiased peer-review process of every manuscript submitted to the journal, since any manuscript must be recommended by one or more (usually two or more) external reviewers along with the Editor in charge of the manuscript in order for it to be accepted for publication in the journal.</w:t>
      </w:r>
    </w:p>
    <w:p w14:paraId="3AA21206"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The name of the Editor recommending the manuscript for publication is published with the manuscript to indicate and acknowledge their invaluable contribution to the peer-review process and the indispensability of their contributions to the running of the journal.</w:t>
      </w:r>
    </w:p>
    <w:p w14:paraId="769A36AF" w14:textId="77777777" w:rsidR="008D1C31" w:rsidRPr="008D1C31" w:rsidRDefault="008D1C31" w:rsidP="008D1C31">
      <w:pPr>
        <w:pStyle w:val="NormalWeb"/>
        <w:spacing w:before="60" w:beforeAutospacing="0" w:after="180"/>
        <w:textAlignment w:val="baseline"/>
        <w:rPr>
          <w:rFonts w:asciiTheme="minorBidi" w:hAnsiTheme="minorBidi" w:cstheme="minorBidi"/>
          <w:color w:val="000000"/>
          <w:sz w:val="20"/>
          <w:szCs w:val="20"/>
        </w:rPr>
      </w:pPr>
      <w:r w:rsidRPr="008D1C31">
        <w:rPr>
          <w:rFonts w:asciiTheme="minorBidi" w:hAnsiTheme="minorBidi" w:cstheme="minorBidi"/>
          <w:color w:val="000000"/>
          <w:sz w:val="20"/>
          <w:szCs w:val="20"/>
        </w:rPr>
        <w:t>The peer-review process is double blinded; that is, the reviewers don’t know who the authors of the manuscript are, and the authors do not have access to the information of who the peer reviewers are.</w:t>
      </w:r>
    </w:p>
    <w:p w14:paraId="43D8C385" w14:textId="6ADA0A87" w:rsidR="005051FB" w:rsidRPr="00F578F7" w:rsidRDefault="00EA670A" w:rsidP="00A45D6E">
      <w:pPr>
        <w:shd w:val="clear" w:color="auto" w:fill="FFFFFF" w:themeFill="background1"/>
        <w:bidi w:val="0"/>
        <w:spacing w:after="0" w:line="360" w:lineRule="auto"/>
        <w:jc w:val="both"/>
        <w:rPr>
          <w:rFonts w:asciiTheme="majorBidi" w:hAnsiTheme="majorBidi" w:cstheme="majorBidi"/>
          <w:color w:val="000000" w:themeColor="text1"/>
        </w:rPr>
      </w:pPr>
      <w:r w:rsidRPr="00F578F7">
        <w:rPr>
          <w:noProof/>
          <w:color w:val="000000" w:themeColor="text1"/>
        </w:rPr>
        <w:drawing>
          <wp:anchor distT="0" distB="0" distL="114300" distR="114300" simplePos="0" relativeHeight="251667456" behindDoc="0" locked="0" layoutInCell="1" allowOverlap="1" wp14:anchorId="630CF511" wp14:editId="66FA3964">
            <wp:simplePos x="0" y="0"/>
            <wp:positionH relativeFrom="column">
              <wp:posOffset>4368589</wp:posOffset>
            </wp:positionH>
            <wp:positionV relativeFrom="paragraph">
              <wp:posOffset>172720</wp:posOffset>
            </wp:positionV>
            <wp:extent cx="1038860" cy="1439545"/>
            <wp:effectExtent l="0" t="0" r="8890"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038860" cy="1439545"/>
                    </a:xfrm>
                    <a:prstGeom prst="rect">
                      <a:avLst/>
                    </a:prstGeom>
                  </pic:spPr>
                </pic:pic>
              </a:graphicData>
            </a:graphic>
            <wp14:sizeRelH relativeFrom="margin">
              <wp14:pctWidth>0</wp14:pctWidth>
            </wp14:sizeRelH>
            <wp14:sizeRelV relativeFrom="margin">
              <wp14:pctHeight>0</wp14:pctHeight>
            </wp14:sizeRelV>
          </wp:anchor>
        </w:drawing>
      </w:r>
      <w:r w:rsidR="008756B6" w:rsidRPr="00F578F7">
        <w:rPr>
          <w:noProof/>
          <w:color w:val="000000" w:themeColor="text1"/>
        </w:rPr>
        <w:drawing>
          <wp:anchor distT="0" distB="0" distL="114300" distR="114300" simplePos="0" relativeHeight="251665408" behindDoc="0" locked="0" layoutInCell="1" allowOverlap="1" wp14:anchorId="585E712C" wp14:editId="2D2F8A56">
            <wp:simplePos x="0" y="0"/>
            <wp:positionH relativeFrom="column">
              <wp:posOffset>406346</wp:posOffset>
            </wp:positionH>
            <wp:positionV relativeFrom="paragraph">
              <wp:posOffset>121581</wp:posOffset>
            </wp:positionV>
            <wp:extent cx="1316182" cy="1189459"/>
            <wp:effectExtent l="0" t="0" r="0" b="0"/>
            <wp:wrapNone/>
            <wp:docPr id="49" name="Picture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16182" cy="1189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6B6" w:rsidRPr="00F578F7">
        <w:rPr>
          <w:rFonts w:asciiTheme="majorBidi" w:hAnsiTheme="majorBidi" w:cstheme="majorBidi"/>
          <w:noProof/>
          <w:color w:val="000000" w:themeColor="text1"/>
        </w:rPr>
        <mc:AlternateContent>
          <mc:Choice Requires="wps">
            <w:drawing>
              <wp:anchor distT="45720" distB="45720" distL="114300" distR="114300" simplePos="0" relativeHeight="251664384" behindDoc="0" locked="0" layoutInCell="1" allowOverlap="1" wp14:anchorId="2E983768" wp14:editId="499D4EB0">
                <wp:simplePos x="0" y="0"/>
                <wp:positionH relativeFrom="column">
                  <wp:posOffset>1808480</wp:posOffset>
                </wp:positionH>
                <wp:positionV relativeFrom="paragraph">
                  <wp:posOffset>99352</wp:posOffset>
                </wp:positionV>
                <wp:extent cx="3955415" cy="1898015"/>
                <wp:effectExtent l="0" t="0" r="698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1898015"/>
                        </a:xfrm>
                        <a:prstGeom prst="rect">
                          <a:avLst/>
                        </a:prstGeom>
                        <a:solidFill>
                          <a:srgbClr val="FFFFFF"/>
                        </a:solidFill>
                        <a:ln w="9525">
                          <a:noFill/>
                          <a:miter lim="800000"/>
                          <a:headEnd/>
                          <a:tailEnd/>
                        </a:ln>
                      </wps:spPr>
                      <wps:txbx>
                        <w:txbxContent>
                          <w:p w14:paraId="142DB873" w14:textId="77777777" w:rsidR="00534046" w:rsidRPr="00D175B5" w:rsidRDefault="00534046" w:rsidP="005051FB">
                            <w:pPr>
                              <w:bidi w:val="0"/>
                              <w:spacing w:after="0"/>
                              <w:rPr>
                                <w:rFonts w:asciiTheme="minorBidi" w:hAnsiTheme="minorBidi" w:cstheme="minorBidi"/>
                                <w:b/>
                                <w:bCs/>
                                <w:color w:val="303030"/>
                                <w:sz w:val="20"/>
                                <w:szCs w:val="20"/>
                                <w:shd w:val="clear" w:color="auto" w:fill="FFFFFF"/>
                              </w:rPr>
                            </w:pPr>
                            <w:r>
                              <w:rPr>
                                <w:rFonts w:ascii="Arial" w:hAnsi="Arial"/>
                                <w:color w:val="303030"/>
                                <w:sz w:val="20"/>
                                <w:szCs w:val="20"/>
                                <w:shd w:val="clear" w:color="auto" w:fill="FFFFFF"/>
                              </w:rPr>
                              <w:t xml:space="preserve">  </w:t>
                            </w:r>
                            <w:r w:rsidRPr="00D175B5">
                              <w:rPr>
                                <w:rFonts w:asciiTheme="minorBidi" w:hAnsiTheme="minorBidi" w:cstheme="minorBidi"/>
                                <w:b/>
                                <w:bCs/>
                                <w:color w:val="303030"/>
                                <w:sz w:val="20"/>
                                <w:szCs w:val="20"/>
                                <w:shd w:val="clear" w:color="auto" w:fill="FFFFFF"/>
                              </w:rPr>
                              <w:t xml:space="preserve">American Journal of </w:t>
                            </w:r>
                            <w:proofErr w:type="spellStart"/>
                            <w:r w:rsidRPr="00D175B5">
                              <w:rPr>
                                <w:rFonts w:asciiTheme="minorBidi" w:hAnsiTheme="minorBidi" w:cstheme="minorBidi"/>
                                <w:b/>
                                <w:bCs/>
                                <w:color w:val="303030"/>
                                <w:sz w:val="20"/>
                                <w:szCs w:val="20"/>
                                <w:shd w:val="clear" w:color="auto" w:fill="FFFFFF"/>
                              </w:rPr>
                              <w:t>BioMedicine</w:t>
                            </w:r>
                            <w:proofErr w:type="spellEnd"/>
                          </w:p>
                          <w:p w14:paraId="7AD20C92" w14:textId="7161DF79" w:rsidR="00534046" w:rsidRPr="00D175B5" w:rsidRDefault="00534046" w:rsidP="005051FB">
                            <w:pPr>
                              <w:bidi w:val="0"/>
                              <w:spacing w:after="0"/>
                              <w:rPr>
                                <w:rFonts w:asciiTheme="minorBidi" w:hAnsiTheme="minorBidi" w:cstheme="minorBidi"/>
                                <w:sz w:val="20"/>
                                <w:szCs w:val="20"/>
                              </w:rPr>
                            </w:pPr>
                            <w:r w:rsidRPr="00D175B5">
                              <w:rPr>
                                <w:rFonts w:asciiTheme="minorBidi" w:hAnsiTheme="minorBidi" w:cstheme="minorBidi"/>
                                <w:color w:val="303030"/>
                                <w:sz w:val="20"/>
                                <w:szCs w:val="20"/>
                                <w:shd w:val="clear" w:color="auto" w:fill="FFFFFF"/>
                              </w:rPr>
                              <w:t xml:space="preserve">   Journal Abbreviation:  AJBM</w:t>
                            </w:r>
                            <w:r w:rsidRPr="00D175B5">
                              <w:rPr>
                                <w:rFonts w:asciiTheme="minorBidi" w:hAnsiTheme="minorBidi" w:cstheme="minorBidi"/>
                                <w:color w:val="303030"/>
                                <w:sz w:val="20"/>
                                <w:szCs w:val="20"/>
                                <w:shd w:val="clear" w:color="auto" w:fill="FFFFFF"/>
                              </w:rPr>
                              <w:br/>
                              <w:t>   ISSN: 2333-5106 (Online)</w:t>
                            </w:r>
                            <w:r w:rsidRPr="00D175B5">
                              <w:rPr>
                                <w:rFonts w:asciiTheme="minorBidi" w:hAnsiTheme="minorBidi" w:cstheme="minorBidi"/>
                                <w:color w:val="303030"/>
                                <w:sz w:val="20"/>
                                <w:szCs w:val="20"/>
                                <w:shd w:val="clear" w:color="auto" w:fill="FFFFFF"/>
                              </w:rPr>
                              <w:br/>
                              <w:t>   DOI: 10.18081/issn.2333-5106</w:t>
                            </w:r>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Publisher: </w:t>
                            </w:r>
                            <w:hyperlink r:id="rId52" w:history="1">
                              <w:r w:rsidRPr="00D175B5">
                                <w:rPr>
                                  <w:rStyle w:val="Hyperlink"/>
                                  <w:rFonts w:asciiTheme="minorBidi" w:hAnsiTheme="minorBidi" w:cstheme="minorBidi"/>
                                  <w:color w:val="0E4D7A"/>
                                  <w:sz w:val="20"/>
                                  <w:szCs w:val="20"/>
                                  <w:shd w:val="clear" w:color="auto" w:fill="FFFFFF"/>
                                </w:rPr>
                                <w:t>BM-Publisher</w:t>
                              </w:r>
                            </w:hyperlink>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Email: </w:t>
                            </w:r>
                            <w:r w:rsidRPr="00D175B5">
                              <w:rPr>
                                <w:rFonts w:asciiTheme="minorBidi" w:hAnsiTheme="minorBidi" w:cstheme="minorBidi"/>
                                <w:color w:val="333399"/>
                                <w:sz w:val="20"/>
                                <w:szCs w:val="20"/>
                                <w:shd w:val="clear" w:color="auto" w:fill="FFFFFF"/>
                              </w:rPr>
                              <w:t>editor@ajbm.net</w:t>
                            </w:r>
                            <w:r w:rsidRPr="00D175B5">
                              <w:rPr>
                                <w:rFonts w:asciiTheme="minorBidi" w:hAnsiTheme="minorBidi" w:cstheme="minorBid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83768" id="_x0000_t202" coordsize="21600,21600" o:spt="202" path="m,l,21600r21600,l21600,xe">
                <v:stroke joinstyle="miter"/>
                <v:path gradientshapeok="t" o:connecttype="rect"/>
              </v:shapetype>
              <v:shape id="Text Box 2" o:spid="_x0000_s1026" type="#_x0000_t202" style="position:absolute;left:0;text-align:left;margin-left:142.4pt;margin-top:7.8pt;width:311.45pt;height:149.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" stroked="f">
                <v:textbox>
                  <w:txbxContent>
                    <w:p w14:paraId="142DB873" w14:textId="77777777" w:rsidR="00534046" w:rsidRPr="00D175B5" w:rsidRDefault="00534046" w:rsidP="005051FB">
                      <w:pPr>
                        <w:bidi w:val="0"/>
                        <w:spacing w:after="0"/>
                        <w:rPr>
                          <w:rFonts w:asciiTheme="minorBidi" w:hAnsiTheme="minorBidi" w:cstheme="minorBidi"/>
                          <w:b/>
                          <w:bCs/>
                          <w:color w:val="303030"/>
                          <w:sz w:val="20"/>
                          <w:szCs w:val="20"/>
                          <w:shd w:val="clear" w:color="auto" w:fill="FFFFFF"/>
                        </w:rPr>
                      </w:pPr>
                      <w:r>
                        <w:rPr>
                          <w:rFonts w:ascii="Arial" w:hAnsi="Arial"/>
                          <w:color w:val="303030"/>
                          <w:sz w:val="20"/>
                          <w:szCs w:val="20"/>
                          <w:shd w:val="clear" w:color="auto" w:fill="FFFFFF"/>
                        </w:rPr>
                        <w:t xml:space="preserve">  </w:t>
                      </w:r>
                      <w:r w:rsidRPr="00D175B5">
                        <w:rPr>
                          <w:rFonts w:asciiTheme="minorBidi" w:hAnsiTheme="minorBidi" w:cstheme="minorBidi"/>
                          <w:b/>
                          <w:bCs/>
                          <w:color w:val="303030"/>
                          <w:sz w:val="20"/>
                          <w:szCs w:val="20"/>
                          <w:shd w:val="clear" w:color="auto" w:fill="FFFFFF"/>
                        </w:rPr>
                        <w:t xml:space="preserve">American Journal of </w:t>
                      </w:r>
                      <w:proofErr w:type="spellStart"/>
                      <w:r w:rsidRPr="00D175B5">
                        <w:rPr>
                          <w:rFonts w:asciiTheme="minorBidi" w:hAnsiTheme="minorBidi" w:cstheme="minorBidi"/>
                          <w:b/>
                          <w:bCs/>
                          <w:color w:val="303030"/>
                          <w:sz w:val="20"/>
                          <w:szCs w:val="20"/>
                          <w:shd w:val="clear" w:color="auto" w:fill="FFFFFF"/>
                        </w:rPr>
                        <w:t>BioMedicine</w:t>
                      </w:r>
                      <w:proofErr w:type="spellEnd"/>
                    </w:p>
                    <w:p w14:paraId="7AD20C92" w14:textId="7161DF79" w:rsidR="00534046" w:rsidRPr="00D175B5" w:rsidRDefault="00534046" w:rsidP="005051FB">
                      <w:pPr>
                        <w:bidi w:val="0"/>
                        <w:spacing w:after="0"/>
                        <w:rPr>
                          <w:rFonts w:asciiTheme="minorBidi" w:hAnsiTheme="minorBidi" w:cstheme="minorBidi"/>
                          <w:sz w:val="20"/>
                          <w:szCs w:val="20"/>
                        </w:rPr>
                      </w:pPr>
                      <w:r w:rsidRPr="00D175B5">
                        <w:rPr>
                          <w:rFonts w:asciiTheme="minorBidi" w:hAnsiTheme="minorBidi" w:cstheme="minorBidi"/>
                          <w:color w:val="303030"/>
                          <w:sz w:val="20"/>
                          <w:szCs w:val="20"/>
                          <w:shd w:val="clear" w:color="auto" w:fill="FFFFFF"/>
                        </w:rPr>
                        <w:t xml:space="preserve">   Journal Abbreviation:  AJBM</w:t>
                      </w:r>
                      <w:r w:rsidRPr="00D175B5">
                        <w:rPr>
                          <w:rFonts w:asciiTheme="minorBidi" w:hAnsiTheme="minorBidi" w:cstheme="minorBidi"/>
                          <w:color w:val="303030"/>
                          <w:sz w:val="20"/>
                          <w:szCs w:val="20"/>
                          <w:shd w:val="clear" w:color="auto" w:fill="FFFFFF"/>
                        </w:rPr>
                        <w:br/>
                        <w:t>   ISSN: 2333-5106 (Online)</w:t>
                      </w:r>
                      <w:r w:rsidRPr="00D175B5">
                        <w:rPr>
                          <w:rFonts w:asciiTheme="minorBidi" w:hAnsiTheme="minorBidi" w:cstheme="minorBidi"/>
                          <w:color w:val="303030"/>
                          <w:sz w:val="20"/>
                          <w:szCs w:val="20"/>
                          <w:shd w:val="clear" w:color="auto" w:fill="FFFFFF"/>
                        </w:rPr>
                        <w:br/>
                        <w:t>   DOI: 10.18081/issn.2333-5106</w:t>
                      </w:r>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Publisher: </w:t>
                      </w:r>
                      <w:hyperlink r:id="rId53" w:history="1">
                        <w:r w:rsidRPr="00D175B5">
                          <w:rPr>
                            <w:rStyle w:val="Hyperlink"/>
                            <w:rFonts w:asciiTheme="minorBidi" w:hAnsiTheme="minorBidi" w:cstheme="minorBidi"/>
                            <w:color w:val="0E4D7A"/>
                            <w:sz w:val="20"/>
                            <w:szCs w:val="20"/>
                            <w:shd w:val="clear" w:color="auto" w:fill="FFFFFF"/>
                          </w:rPr>
                          <w:t>BM-Publisher</w:t>
                        </w:r>
                      </w:hyperlink>
                      <w:r w:rsidRPr="00D175B5">
                        <w:rPr>
                          <w:rFonts w:asciiTheme="minorBidi" w:hAnsiTheme="minorBidi" w:cstheme="minorBidi"/>
                          <w:color w:val="303030"/>
                          <w:sz w:val="20"/>
                          <w:szCs w:val="20"/>
                        </w:rPr>
                        <w:br/>
                      </w:r>
                      <w:r w:rsidRPr="00D175B5">
                        <w:rPr>
                          <w:rFonts w:asciiTheme="minorBidi" w:hAnsiTheme="minorBidi" w:cstheme="minorBidi"/>
                          <w:color w:val="303030"/>
                          <w:sz w:val="20"/>
                          <w:szCs w:val="20"/>
                          <w:shd w:val="clear" w:color="auto" w:fill="FFFFFF"/>
                        </w:rPr>
                        <w:t>   Email: </w:t>
                      </w:r>
                      <w:r w:rsidRPr="00D175B5">
                        <w:rPr>
                          <w:rFonts w:asciiTheme="minorBidi" w:hAnsiTheme="minorBidi" w:cstheme="minorBidi"/>
                          <w:color w:val="333399"/>
                          <w:sz w:val="20"/>
                          <w:szCs w:val="20"/>
                          <w:shd w:val="clear" w:color="auto" w:fill="FFFFFF"/>
                        </w:rPr>
                        <w:t>editor@ajbm.net</w:t>
                      </w:r>
                      <w:r w:rsidRPr="00D175B5">
                        <w:rPr>
                          <w:rFonts w:asciiTheme="minorBidi" w:hAnsiTheme="minorBidi" w:cstheme="minorBidi"/>
                          <w:sz w:val="20"/>
                          <w:szCs w:val="20"/>
                        </w:rPr>
                        <w:t xml:space="preserve"> </w:t>
                      </w:r>
                    </w:p>
                  </w:txbxContent>
                </v:textbox>
                <w10:wrap type="square"/>
              </v:shape>
            </w:pict>
          </mc:Fallback>
        </mc:AlternateContent>
      </w:r>
    </w:p>
    <w:p w14:paraId="4FCAAD71" w14:textId="4811E7E5" w:rsidR="005051FB" w:rsidRPr="00F578F7"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12548A9F" w14:textId="5E57AF40" w:rsidR="005051FB" w:rsidRPr="00F578F7"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416CECDF" w14:textId="525A1C74" w:rsidR="005051FB" w:rsidRPr="00F578F7"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68F3E36F" w14:textId="7E148EC9" w:rsidR="005051FB" w:rsidRPr="00F578F7"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2153396E" w14:textId="05961CC3" w:rsidR="005051FB" w:rsidRPr="00F578F7"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5A466531" w14:textId="5EE5D93B" w:rsidR="005051FB" w:rsidRPr="00F578F7" w:rsidRDefault="005051FB" w:rsidP="005051FB">
      <w:pPr>
        <w:shd w:val="clear" w:color="auto" w:fill="FFFFFF" w:themeFill="background1"/>
        <w:bidi w:val="0"/>
        <w:spacing w:after="0" w:line="360" w:lineRule="auto"/>
        <w:jc w:val="both"/>
        <w:rPr>
          <w:rFonts w:asciiTheme="majorBidi" w:hAnsiTheme="majorBidi" w:cstheme="majorBidi"/>
          <w:color w:val="000000" w:themeColor="text1"/>
        </w:rPr>
      </w:pPr>
    </w:p>
    <w:p w14:paraId="0D7C91DD" w14:textId="3EBA9654" w:rsidR="005051FB" w:rsidRPr="00F578F7" w:rsidRDefault="005051FB" w:rsidP="005051FB">
      <w:pPr>
        <w:shd w:val="clear" w:color="auto" w:fill="FFFFFF"/>
        <w:bidi w:val="0"/>
        <w:spacing w:after="0" w:line="360" w:lineRule="auto"/>
        <w:jc w:val="both"/>
        <w:outlineLvl w:val="3"/>
        <w:rPr>
          <w:rFonts w:asciiTheme="majorBidi" w:hAnsiTheme="majorBidi" w:cstheme="majorBidi"/>
          <w:color w:val="000000" w:themeColor="text1"/>
        </w:rPr>
      </w:pPr>
    </w:p>
    <w:p w14:paraId="4A4240A8" w14:textId="77777777" w:rsidR="002F4859" w:rsidRPr="00F578F7" w:rsidRDefault="002F4859" w:rsidP="005051FB">
      <w:pPr>
        <w:shd w:val="clear" w:color="auto" w:fill="FFFFFF"/>
        <w:bidi w:val="0"/>
        <w:spacing w:after="0" w:line="360" w:lineRule="auto"/>
        <w:jc w:val="both"/>
        <w:outlineLvl w:val="3"/>
        <w:rPr>
          <w:rFonts w:asciiTheme="majorBidi" w:hAnsiTheme="majorBidi" w:cstheme="majorBidi"/>
          <w:color w:val="000000" w:themeColor="text1"/>
        </w:rPr>
        <w:sectPr w:rsidR="002F4859" w:rsidRPr="00F578F7" w:rsidSect="005A3CD7">
          <w:footerReference w:type="default" r:id="rId54"/>
          <w:type w:val="continuous"/>
          <w:pgSz w:w="11906" w:h="16838"/>
          <w:pgMar w:top="1440" w:right="1800" w:bottom="1440" w:left="1800" w:header="708" w:footer="708" w:gutter="0"/>
          <w:pgNumType w:start="122"/>
          <w:cols w:space="576"/>
          <w:rtlGutter/>
          <w:docGrid w:linePitch="360"/>
        </w:sectPr>
      </w:pPr>
    </w:p>
    <w:p w14:paraId="7F204E7F" w14:textId="5ECBC49A" w:rsidR="005051FB" w:rsidRPr="00F578F7" w:rsidRDefault="005051FB" w:rsidP="00867C88">
      <w:pPr>
        <w:shd w:val="clear" w:color="auto" w:fill="FFFFFF"/>
        <w:bidi w:val="0"/>
        <w:spacing w:after="0" w:line="360" w:lineRule="auto"/>
        <w:jc w:val="both"/>
        <w:outlineLvl w:val="3"/>
        <w:rPr>
          <w:rFonts w:asciiTheme="majorBidi" w:hAnsiTheme="majorBidi" w:cstheme="majorBidi"/>
          <w:color w:val="000000" w:themeColor="text1"/>
        </w:rPr>
      </w:pPr>
    </w:p>
    <w:sectPr w:rsidR="005051FB" w:rsidRPr="00F578F7" w:rsidSect="00242662">
      <w:type w:val="continuous"/>
      <w:pgSz w:w="11906" w:h="16838"/>
      <w:pgMar w:top="1440" w:right="1800" w:bottom="1440" w:left="1800" w:header="708" w:footer="708" w:gutter="0"/>
      <w:pgNumType w:start="292"/>
      <w:cols w:space="576"/>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BE66" w14:textId="77777777" w:rsidR="00FE7B8C" w:rsidRDefault="00FE7B8C" w:rsidP="00D43014">
      <w:pPr>
        <w:spacing w:after="0" w:line="240" w:lineRule="auto"/>
      </w:pPr>
      <w:r>
        <w:separator/>
      </w:r>
    </w:p>
  </w:endnote>
  <w:endnote w:type="continuationSeparator" w:id="0">
    <w:p w14:paraId="6E5ADCB1" w14:textId="77777777" w:rsidR="00FE7B8C" w:rsidRDefault="00FE7B8C" w:rsidP="00D4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hitman BoldLF">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3FF3" w14:textId="12791578" w:rsidR="002D0E58" w:rsidRDefault="00D32748" w:rsidP="007B7C84">
    <w:pPr>
      <w:pStyle w:val="DocumentMap"/>
      <w:ind w:left="-864"/>
      <w:jc w:val="right"/>
    </w:pPr>
    <w:r>
      <w:rPr>
        <w:noProof/>
      </w:rPr>
      <mc:AlternateContent>
        <mc:Choice Requires="wpg">
          <w:drawing>
            <wp:inline distT="0" distB="0" distL="0" distR="0" wp14:anchorId="3AEF7130" wp14:editId="1295A8CA">
              <wp:extent cx="548640" cy="237490"/>
              <wp:effectExtent l="9525" t="9525" r="13335" b="1016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1"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2"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DEB9" w14:textId="77777777" w:rsidR="00D32748" w:rsidRDefault="00D32748">
                            <w:pPr>
                              <w:jc w:val="center"/>
                              <w:rPr>
                                <w:color w:val="FFFFFF" w:themeColor="background1"/>
                              </w:rPr>
                            </w:pPr>
                            <w:r>
                              <w:fldChar w:fldCharType="begin"/>
                            </w:r>
                            <w:r>
                              <w:instrText xml:space="preserve"> PAGE    \* MERGEFORMAT </w:instrText>
                            </w:r>
                            <w:r>
                              <w:fldChar w:fldCharType="separate"/>
                            </w:r>
                            <w:r>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AEF7130" id="Group 9"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KChoSjkDAACkCgAADgAAAAAAAAAAAAAAAAAuAgAAZHJzL2Uyb0RvYy54bWxQSwECLQAU&#10;AAYACAAAACEA1/+zf9wAAAADAQAADwAAAAAAAAAAAAAAAACTBQAAZHJzL2Rvd25yZXYueG1sUEsF&#10;BgAAAAAEAAQA8wAAAJwGAAAAAA==&#10;">
              <v:roundrect id="AutoShape 10"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" strokecolor="#e4be84"/>
              <v:roundrect id="AutoShape 4"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B5DEB9" w14:textId="77777777" w:rsidR="00D32748" w:rsidRDefault="00D32748">
                      <w:pPr>
                        <w:jc w:val="center"/>
                        <w:rPr>
                          <w:color w:val="FFFFFF" w:themeColor="background1"/>
                        </w:rPr>
                      </w:pPr>
                      <w:r>
                        <w:fldChar w:fldCharType="begin"/>
                      </w:r>
                      <w:r>
                        <w:instrText xml:space="preserve"> PAGE    \* MERGEFORMAT </w:instrText>
                      </w:r>
                      <w:r>
                        <w:fldChar w:fldCharType="separate"/>
                      </w:r>
                      <w:r>
                        <w:rPr>
                          <w:b/>
                          <w:bCs/>
                          <w:noProof/>
                          <w:color w:val="FFFFFF" w:themeColor="background1"/>
                        </w:rPr>
                        <w:t>1</w:t>
                      </w:r>
                      <w:r>
                        <w:rPr>
                          <w:b/>
                          <w:bCs/>
                          <w:noProof/>
                          <w:color w:val="FFFFFF" w:themeColor="background1"/>
                        </w:rPr>
                        <w:fldChar w:fldCharType="end"/>
                      </w:r>
                    </w:p>
                  </w:txbxContent>
                </v:textbox>
              </v:shape>
              <w10:anchorlock/>
            </v:group>
          </w:pict>
        </mc:Fallback>
      </mc:AlternateContent>
    </w:r>
  </w:p>
  <w:p w14:paraId="5C9EF0A0" w14:textId="4EC1514D" w:rsidR="00534046" w:rsidRPr="00553AB1" w:rsidRDefault="00534046" w:rsidP="00BD4568">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28F2" w14:textId="77777777" w:rsidR="00DA498D" w:rsidRDefault="00DA498D" w:rsidP="007B7C84">
    <w:pPr>
      <w:pStyle w:val="DocumentMap"/>
      <w:ind w:left="-864"/>
      <w:jc w:val="right"/>
    </w:pPr>
    <w:r>
      <w:rPr>
        <w:noProof/>
      </w:rPr>
      <mc:AlternateContent>
        <mc:Choice Requires="wpg">
          <w:drawing>
            <wp:inline distT="0" distB="0" distL="0" distR="0" wp14:anchorId="57FF9D15" wp14:editId="043A198E">
              <wp:extent cx="548640" cy="237490"/>
              <wp:effectExtent l="9525" t="9525" r="13335" b="1016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4"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5" name="Text Box 5"/>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B15A" w14:textId="77777777" w:rsidR="00DA498D" w:rsidRDefault="00DA498D">
                            <w:pPr>
                              <w:jc w:val="center"/>
                              <w:rPr>
                                <w:color w:val="FFFFFF" w:themeColor="background1"/>
                              </w:rPr>
                            </w:pPr>
                            <w:r>
                              <w:fldChar w:fldCharType="begin"/>
                            </w:r>
                            <w:r>
                              <w:instrText xml:space="preserve"> PAGE    \* MERGEFORMAT </w:instrText>
                            </w:r>
                            <w:r>
                              <w:fldChar w:fldCharType="separate"/>
                            </w:r>
                            <w:r>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7FF9D15" id="Group 2"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">
              <v:roundrect id="AutoShape 10" o:spid="_x0000_s1032"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abwwAAANoAAAAPAAAAZHJzL2Rvd25yZXYueG1sRI9Pi8Iw&#10;FMTvgt8hvAUvoqkK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mY1Gm8MAAADaAAAADwAA&#10;AAAAAAAAAAAAAAAHAgAAZHJzL2Rvd25yZXYueG1sUEsFBgAAAAADAAMAtwAAAPcCAAAAAA==&#10;" strokecolor="#e4be84"/>
              <v:roundrect id="AutoShape 4" o:spid="_x0000_s1033"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jHIwwAAANoAAAAPAAAAZHJzL2Rvd25yZXYueG1sRI9BawIx&#10;FITvgv8hPKGXollLrb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0NYxy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34"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880B15A" w14:textId="77777777" w:rsidR="00DA498D" w:rsidRDefault="00DA498D">
                      <w:pPr>
                        <w:jc w:val="center"/>
                        <w:rPr>
                          <w:color w:val="FFFFFF" w:themeColor="background1"/>
                        </w:rPr>
                      </w:pPr>
                      <w:r>
                        <w:fldChar w:fldCharType="begin"/>
                      </w:r>
                      <w:r>
                        <w:instrText xml:space="preserve"> PAGE    \* MERGEFORMAT </w:instrText>
                      </w:r>
                      <w:r>
                        <w:fldChar w:fldCharType="separate"/>
                      </w:r>
                      <w:r>
                        <w:rPr>
                          <w:b/>
                          <w:bCs/>
                          <w:noProof/>
                          <w:color w:val="FFFFFF" w:themeColor="background1"/>
                        </w:rPr>
                        <w:t>1</w:t>
                      </w:r>
                      <w:r>
                        <w:rPr>
                          <w:b/>
                          <w:bCs/>
                          <w:noProof/>
                          <w:color w:val="FFFFFF" w:themeColor="background1"/>
                        </w:rPr>
                        <w:fldChar w:fldCharType="end"/>
                      </w:r>
                    </w:p>
                  </w:txbxContent>
                </v:textbox>
              </v:shape>
              <w10:anchorlock/>
            </v:group>
          </w:pict>
        </mc:Fallback>
      </mc:AlternateContent>
    </w:r>
  </w:p>
  <w:p w14:paraId="64958AED" w14:textId="77777777" w:rsidR="00DA498D" w:rsidRPr="00553AB1" w:rsidRDefault="00DA498D" w:rsidP="00BD4568">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9646" w14:textId="77777777" w:rsidR="00FE7B8C" w:rsidRDefault="00FE7B8C" w:rsidP="00D43014">
      <w:pPr>
        <w:spacing w:after="0" w:line="240" w:lineRule="auto"/>
      </w:pPr>
      <w:r>
        <w:separator/>
      </w:r>
    </w:p>
  </w:footnote>
  <w:footnote w:type="continuationSeparator" w:id="0">
    <w:p w14:paraId="2B2BDCCF" w14:textId="77777777" w:rsidR="00FE7B8C" w:rsidRDefault="00FE7B8C" w:rsidP="00D4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A6DB" w14:textId="77777777" w:rsidR="00534046" w:rsidRDefault="00534046" w:rsidP="00553AB1">
    <w:pPr>
      <w:pStyle w:val="Header"/>
      <w:rPr>
        <w:rFonts w:ascii="Cambria" w:eastAsia="Times New Roman" w:hAnsi="Cambria" w:cs="Times New Roman"/>
        <w:b/>
        <w:bCs/>
        <w:color w:val="000000"/>
        <w:rtl/>
        <w:lang w:bidi="ar-IQ"/>
      </w:rPr>
    </w:pPr>
    <w:r>
      <w:rPr>
        <w:rFonts w:ascii="Cambria" w:eastAsia="Times New Roman" w:hAnsi="Cambria" w:cs="Times New Roman"/>
        <w:noProof/>
        <w:rtl/>
      </w:rPr>
      <mc:AlternateContent>
        <mc:Choice Requires="wpg">
          <w:drawing>
            <wp:anchor distT="0" distB="0" distL="114300" distR="114300" simplePos="0" relativeHeight="251656192" behindDoc="0" locked="0" layoutInCell="1" allowOverlap="1" wp14:anchorId="084199D3" wp14:editId="1EA53C03">
              <wp:simplePos x="0" y="0"/>
              <wp:positionH relativeFrom="page">
                <wp:posOffset>0</wp:posOffset>
              </wp:positionH>
              <wp:positionV relativeFrom="page">
                <wp:posOffset>7620</wp:posOffset>
              </wp:positionV>
              <wp:extent cx="7541895" cy="1041400"/>
              <wp:effectExtent l="0" t="0" r="2540" b="0"/>
              <wp:wrapNone/>
              <wp:docPr id="17"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41400"/>
                        <a:chOff x="8" y="9"/>
                        <a:chExt cx="15823" cy="1439"/>
                      </a:xfrm>
                    </wpg:grpSpPr>
                    <wps:wsp>
                      <wps:cNvPr id="18"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9"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w14:anchorId="7A933494" id="Group 468" o:spid="_x0000_s1026" style="position:absolute;margin-left:0;margin-top:.6pt;width:593.85pt;height:82pt;z-index:251656192;mso-width-percent:1000;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r w:rsidRPr="008A3C1A">
      <w:rPr>
        <w:rFonts w:ascii="Cambria" w:eastAsia="Times New Roman" w:hAnsi="Cambria" w:cs="Times New Roman" w:hint="cs"/>
        <w:b/>
        <w:bCs/>
        <w:color w:val="000000"/>
        <w:lang w:bidi="ar-IQ"/>
      </w:rPr>
      <w:t xml:space="preserve">American Journal </w:t>
    </w:r>
    <w:r w:rsidRPr="008A3C1A">
      <w:rPr>
        <w:rFonts w:ascii="Cambria" w:eastAsia="Times New Roman" w:hAnsi="Cambria" w:cs="Times New Roman"/>
        <w:b/>
        <w:bCs/>
        <w:color w:val="000000"/>
        <w:lang w:bidi="ar-IQ"/>
      </w:rPr>
      <w:t xml:space="preserve">of </w:t>
    </w:r>
    <w:proofErr w:type="spellStart"/>
    <w:r>
      <w:rPr>
        <w:rFonts w:ascii="Cambria" w:eastAsia="Times New Roman" w:hAnsi="Cambria" w:cs="Times New Roman"/>
        <w:b/>
        <w:bCs/>
        <w:color w:val="000000"/>
        <w:lang w:bidi="ar-IQ"/>
      </w:rPr>
      <w:t>BioMedicine</w:t>
    </w:r>
    <w:proofErr w:type="spellEnd"/>
  </w:p>
  <w:p w14:paraId="5030F13B" w14:textId="475055E5" w:rsidR="00534046" w:rsidRDefault="00534046" w:rsidP="007C6C4E">
    <w:pPr>
      <w:pStyle w:val="Header"/>
      <w:bidi w:val="0"/>
      <w:rPr>
        <w:rFonts w:ascii="Cambria" w:eastAsia="Times New Roman" w:hAnsi="Cambria" w:cs="Times New Roman"/>
        <w:color w:val="000000"/>
        <w:lang w:bidi="ar-IQ"/>
      </w:rPr>
    </w:pPr>
    <w:r w:rsidRPr="00196910">
      <w:rPr>
        <w:rFonts w:ascii="Cambria" w:eastAsia="Times New Roman" w:hAnsi="Cambria" w:cs="Times New Roman"/>
        <w:b/>
        <w:bCs/>
        <w:noProof/>
        <w:color w:val="000000"/>
      </w:rPr>
      <w:drawing>
        <wp:anchor distT="0" distB="0" distL="114300" distR="114300" simplePos="0" relativeHeight="251653120" behindDoc="0" locked="0" layoutInCell="1" allowOverlap="1" wp14:anchorId="2165B0CA" wp14:editId="43FBF078">
          <wp:simplePos x="0" y="0"/>
          <wp:positionH relativeFrom="column">
            <wp:posOffset>-135711</wp:posOffset>
          </wp:positionH>
          <wp:positionV relativeFrom="paragraph">
            <wp:posOffset>158115</wp:posOffset>
          </wp:positionV>
          <wp:extent cx="1489166" cy="220345"/>
          <wp:effectExtent l="0" t="0" r="0" b="8255"/>
          <wp:wrapNone/>
          <wp:docPr id="47" name="Picture 47" descr="C:\Users\Manuscript\Desktop\New folder\AJBM\2015 Articles\April 2015\Research Article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script\Desktop\New folder\AJBM\2015 Articles\April 2015\Research Article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166" cy="220345"/>
                  </a:xfrm>
                  <a:prstGeom prst="rect">
                    <a:avLst/>
                  </a:prstGeom>
                  <a:noFill/>
                  <a:ln>
                    <a:noFill/>
                  </a:ln>
                </pic:spPr>
              </pic:pic>
            </a:graphicData>
          </a:graphic>
        </wp:anchor>
      </w:drawing>
    </w:r>
    <w:r>
      <w:rPr>
        <w:rFonts w:ascii="Cambria" w:eastAsia="Times New Roman" w:hAnsi="Cambria" w:cs="Times New Roman"/>
        <w:noProof/>
      </w:rPr>
      <mc:AlternateContent>
        <mc:Choice Requires="wps">
          <w:drawing>
            <wp:anchor distT="0" distB="0" distL="114300" distR="114300" simplePos="0" relativeHeight="251655168" behindDoc="0" locked="0" layoutInCell="1" allowOverlap="1" wp14:anchorId="7760E615" wp14:editId="3344F9F8">
              <wp:simplePos x="0" y="0"/>
              <wp:positionH relativeFrom="page">
                <wp:posOffset>6943090</wp:posOffset>
              </wp:positionH>
              <wp:positionV relativeFrom="page">
                <wp:posOffset>5080</wp:posOffset>
              </wp:positionV>
              <wp:extent cx="90805" cy="808990"/>
              <wp:effectExtent l="0" t="0" r="4445" b="0"/>
              <wp:wrapNone/>
              <wp:docPr id="16"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99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1818E54" id="Rectangle 471" o:spid="_x0000_s1026" style="position:absolute;margin-left:546.7pt;margin-top:.4pt;width:7.15pt;height:63.7pt;z-index:25165516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" fillcolor="#4bacc6" strokecolor="#4f81bd">
              <w10:wrap anchorx="page" anchory="page"/>
            </v:rect>
          </w:pict>
        </mc:Fallback>
      </mc:AlternateContent>
    </w:r>
    <w:r>
      <w:rPr>
        <w:rFonts w:ascii="Cambria" w:eastAsia="Times New Roman" w:hAnsi="Cambria" w:cs="Times New Roman"/>
        <w:noProof/>
      </w:rPr>
      <mc:AlternateContent>
        <mc:Choice Requires="wps">
          <w:drawing>
            <wp:anchor distT="0" distB="0" distL="114300" distR="114300" simplePos="0" relativeHeight="251654144" behindDoc="0" locked="0" layoutInCell="1" allowOverlap="1" wp14:anchorId="31208A18" wp14:editId="783678C8">
              <wp:simplePos x="0" y="0"/>
              <wp:positionH relativeFrom="page">
                <wp:posOffset>525780</wp:posOffset>
              </wp:positionH>
              <wp:positionV relativeFrom="page">
                <wp:posOffset>5080</wp:posOffset>
              </wp:positionV>
              <wp:extent cx="90805" cy="808990"/>
              <wp:effectExtent l="0" t="0" r="4445" b="0"/>
              <wp:wrapNone/>
              <wp:docPr id="1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899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B8A891F" id="Rectangle 472" o:spid="_x0000_s1026" style="position:absolute;margin-left:41.4pt;margin-top:.4pt;width:7.15pt;height:63.7pt;z-index:25165414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" fillcolor="#4bacc6" strokecolor="#4f81bd">
              <w10:wrap anchorx="page" anchory="page"/>
            </v:rect>
          </w:pict>
        </mc:Fallback>
      </mc:AlternateContent>
    </w:r>
    <w:r>
      <w:rPr>
        <w:rFonts w:ascii="Cambria" w:eastAsia="Times New Roman" w:hAnsi="Cambria" w:cs="Times New Roman"/>
        <w:b/>
        <w:bCs/>
        <w:color w:val="000000"/>
        <w:lang w:bidi="ar-IQ"/>
      </w:rPr>
      <w:t xml:space="preserve">                                                                                                                 AJBM </w:t>
    </w:r>
    <w:r w:rsidRPr="00893EB0">
      <w:rPr>
        <w:rFonts w:ascii="Cambria" w:eastAsia="Times New Roman" w:hAnsi="Cambria" w:cs="Times New Roman"/>
        <w:color w:val="000000"/>
        <w:lang w:bidi="ar-IQ"/>
      </w:rPr>
      <w:t>20</w:t>
    </w:r>
    <w:r w:rsidR="007C54D1">
      <w:rPr>
        <w:rFonts w:ascii="Cambria" w:eastAsia="Times New Roman" w:hAnsi="Cambria" w:cs="Times New Roman"/>
        <w:color w:val="000000"/>
        <w:lang w:bidi="ar-IQ"/>
      </w:rPr>
      <w:t>2</w:t>
    </w:r>
    <w:r w:rsidR="00E17F8A">
      <w:rPr>
        <w:rFonts w:ascii="Cambria" w:eastAsia="Times New Roman" w:hAnsi="Cambria" w:cs="Times New Roman"/>
        <w:color w:val="000000"/>
        <w:lang w:bidi="ar-IQ"/>
      </w:rPr>
      <w:t>1</w:t>
    </w:r>
    <w:r w:rsidRPr="00893EB0">
      <w:rPr>
        <w:rFonts w:ascii="Cambria" w:eastAsia="Times New Roman" w:hAnsi="Cambria" w:cs="Times New Roman"/>
        <w:color w:val="000000"/>
        <w:lang w:bidi="ar-IQ"/>
      </w:rPr>
      <w:t>;</w:t>
    </w:r>
    <w:r w:rsidR="00E17F8A">
      <w:rPr>
        <w:rFonts w:ascii="Cambria" w:eastAsia="Times New Roman" w:hAnsi="Cambria" w:cs="Times New Roman"/>
        <w:b/>
        <w:bCs/>
        <w:color w:val="000000"/>
        <w:lang w:bidi="ar-IQ"/>
      </w:rPr>
      <w:t>9</w:t>
    </w:r>
    <w:r w:rsidR="00A4785D" w:rsidRPr="00893EB0">
      <w:rPr>
        <w:rFonts w:ascii="Cambria" w:eastAsia="Times New Roman" w:hAnsi="Cambria" w:cs="Times New Roman"/>
        <w:color w:val="000000"/>
        <w:lang w:bidi="ar-IQ"/>
      </w:rPr>
      <w:t xml:space="preserve"> </w:t>
    </w:r>
    <w:r w:rsidRPr="00893EB0">
      <w:rPr>
        <w:rFonts w:ascii="Cambria" w:eastAsia="Times New Roman" w:hAnsi="Cambria" w:cs="Times New Roman"/>
        <w:color w:val="000000"/>
        <w:lang w:bidi="ar-IQ"/>
      </w:rPr>
      <w:t>(</w:t>
    </w:r>
    <w:r w:rsidR="004212FB">
      <w:rPr>
        <w:rFonts w:ascii="Cambria" w:eastAsia="Times New Roman" w:hAnsi="Cambria" w:cs="Times New Roman"/>
        <w:color w:val="000000"/>
        <w:lang w:bidi="ar-IQ"/>
      </w:rPr>
      <w:t>2</w:t>
    </w:r>
    <w:r>
      <w:rPr>
        <w:rFonts w:ascii="Cambria" w:eastAsia="Times New Roman" w:hAnsi="Cambria" w:cs="Times New Roman"/>
        <w:color w:val="000000"/>
        <w:lang w:bidi="ar-IQ"/>
      </w:rPr>
      <w:t>):</w:t>
    </w:r>
    <w:r w:rsidRPr="00153085">
      <w:t xml:space="preserve"> </w:t>
    </w:r>
    <w:r w:rsidR="005A3CD7">
      <w:rPr>
        <w:rFonts w:ascii="Cambria" w:eastAsia="Times New Roman" w:hAnsi="Cambria" w:cs="Times New Roman"/>
        <w:color w:val="000000"/>
        <w:lang w:bidi="ar-IQ"/>
      </w:rPr>
      <w:t>122</w:t>
    </w:r>
    <w:r w:rsidRPr="00153085">
      <w:rPr>
        <w:rFonts w:ascii="Cambria" w:eastAsia="Times New Roman" w:hAnsi="Cambria" w:cs="Times New Roman"/>
        <w:color w:val="000000"/>
        <w:lang w:bidi="ar-IQ"/>
      </w:rPr>
      <w:t>-</w:t>
    </w:r>
    <w:r w:rsidR="003A3C8F">
      <w:rPr>
        <w:rFonts w:ascii="Cambria" w:eastAsia="Times New Roman" w:hAnsi="Cambria" w:cs="Times New Roman"/>
        <w:color w:val="000000"/>
        <w:lang w:bidi="ar-IQ"/>
      </w:rPr>
      <w:t>1</w:t>
    </w:r>
    <w:r w:rsidR="005A3CD7">
      <w:rPr>
        <w:rFonts w:ascii="Cambria" w:eastAsia="Times New Roman" w:hAnsi="Cambria" w:cs="Times New Roman"/>
        <w:color w:val="000000"/>
        <w:lang w:bidi="ar-IQ"/>
      </w:rPr>
      <w:t>4</w:t>
    </w:r>
    <w:r w:rsidR="004212FB">
      <w:rPr>
        <w:rFonts w:ascii="Cambria" w:eastAsia="Times New Roman" w:hAnsi="Cambria" w:cs="Times New Roman"/>
        <w:color w:val="000000"/>
        <w:lang w:bidi="ar-IQ"/>
      </w:rPr>
      <w:t>1</w:t>
    </w:r>
  </w:p>
  <w:p w14:paraId="118795E1" w14:textId="428BEEDB" w:rsidR="00534046" w:rsidRDefault="00534046" w:rsidP="005A3CD7">
    <w:pPr>
      <w:bidi w:val="0"/>
      <w:spacing w:after="0" w:line="240" w:lineRule="auto"/>
      <w:jc w:val="center"/>
      <w:rPr>
        <w:rFonts w:ascii="Cambria" w:eastAsia="Times New Roman" w:hAnsi="Cambria" w:cs="Times New Roman"/>
        <w:color w:val="002060"/>
        <w:lang w:bidi="ar-IQ"/>
      </w:rPr>
    </w:pPr>
    <w:r>
      <w:rPr>
        <w:rFonts w:ascii="Cambria" w:eastAsia="Times New Roman" w:hAnsi="Cambria" w:cs="Times New Roman"/>
        <w:color w:val="002060"/>
        <w:lang w:bidi="ar-IQ"/>
      </w:rPr>
      <w:t xml:space="preserve">     </w:t>
    </w:r>
    <w:r w:rsidR="00E17F8A">
      <w:rPr>
        <w:rFonts w:ascii="Cambria" w:eastAsia="Times New Roman" w:hAnsi="Cambria" w:cs="Times New Roman"/>
        <w:color w:val="002060"/>
        <w:lang w:bidi="ar-IQ"/>
      </w:rPr>
      <w:t xml:space="preserve">DOI: </w:t>
    </w:r>
    <w:r w:rsidR="005A3CD7" w:rsidRPr="005A3CD7">
      <w:rPr>
        <w:rFonts w:ascii="Cambria" w:eastAsia="Times New Roman" w:hAnsi="Cambria" w:cs="Times New Roman"/>
        <w:color w:val="002060"/>
        <w:lang w:bidi="ar-IQ"/>
      </w:rPr>
      <w:t>10.18081/2333-5106/015-09/545-551</w:t>
    </w:r>
  </w:p>
  <w:p w14:paraId="5EF1644B" w14:textId="77777777" w:rsidR="00AC48A0" w:rsidRDefault="00AC48A0" w:rsidP="00AC48A0">
    <w:pPr>
      <w:bidi w:val="0"/>
      <w:spacing w:after="0" w:line="240" w:lineRule="auto"/>
      <w:jc w:val="center"/>
      <w:rPr>
        <w:rFonts w:ascii="Cambria" w:eastAsia="Times New Roman" w:hAnsi="Cambria" w:cs="Times New Roman"/>
        <w:color w:val="000000"/>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7F2"/>
    <w:multiLevelType w:val="multilevel"/>
    <w:tmpl w:val="4C4E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16CC6"/>
    <w:multiLevelType w:val="hybridMultilevel"/>
    <w:tmpl w:val="8C54E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32E09"/>
    <w:multiLevelType w:val="multilevel"/>
    <w:tmpl w:val="A160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E7701"/>
    <w:multiLevelType w:val="multilevel"/>
    <w:tmpl w:val="6C5A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05638"/>
    <w:multiLevelType w:val="multilevel"/>
    <w:tmpl w:val="E14A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6686E"/>
    <w:multiLevelType w:val="hybridMultilevel"/>
    <w:tmpl w:val="3D6E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965CB"/>
    <w:multiLevelType w:val="multilevel"/>
    <w:tmpl w:val="C450A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80B7B"/>
    <w:multiLevelType w:val="multilevel"/>
    <w:tmpl w:val="343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F4BC5"/>
    <w:multiLevelType w:val="multilevel"/>
    <w:tmpl w:val="3022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163A7E"/>
    <w:multiLevelType w:val="hybridMultilevel"/>
    <w:tmpl w:val="E82EC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077CA"/>
    <w:multiLevelType w:val="multilevel"/>
    <w:tmpl w:val="C0F2A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03774"/>
    <w:multiLevelType w:val="hybridMultilevel"/>
    <w:tmpl w:val="3B408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63349"/>
    <w:multiLevelType w:val="hybridMultilevel"/>
    <w:tmpl w:val="A3C43B62"/>
    <w:lvl w:ilvl="0" w:tplc="201E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B83680"/>
    <w:multiLevelType w:val="multilevel"/>
    <w:tmpl w:val="20A4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6D28CA"/>
    <w:multiLevelType w:val="multilevel"/>
    <w:tmpl w:val="310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84B0C"/>
    <w:multiLevelType w:val="hybridMultilevel"/>
    <w:tmpl w:val="A020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37680"/>
    <w:multiLevelType w:val="hybridMultilevel"/>
    <w:tmpl w:val="E33E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22660"/>
    <w:multiLevelType w:val="multilevel"/>
    <w:tmpl w:val="B93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A52F0"/>
    <w:multiLevelType w:val="hybridMultilevel"/>
    <w:tmpl w:val="0BBA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A147F"/>
    <w:multiLevelType w:val="multilevel"/>
    <w:tmpl w:val="DC26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9A5979"/>
    <w:multiLevelType w:val="multilevel"/>
    <w:tmpl w:val="7F009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7622"/>
    <w:multiLevelType w:val="multilevel"/>
    <w:tmpl w:val="9588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B0FFE"/>
    <w:multiLevelType w:val="multilevel"/>
    <w:tmpl w:val="5C1C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0A3377"/>
    <w:multiLevelType w:val="multilevel"/>
    <w:tmpl w:val="55F2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10457"/>
    <w:multiLevelType w:val="hybridMultilevel"/>
    <w:tmpl w:val="794E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377C6"/>
    <w:multiLevelType w:val="hybridMultilevel"/>
    <w:tmpl w:val="6792E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95C4A"/>
    <w:multiLevelType w:val="multilevel"/>
    <w:tmpl w:val="B512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532272">
    <w:abstractNumId w:val="18"/>
  </w:num>
  <w:num w:numId="2" w16cid:durableId="48698730">
    <w:abstractNumId w:val="11"/>
  </w:num>
  <w:num w:numId="3" w16cid:durableId="1563520639">
    <w:abstractNumId w:val="15"/>
  </w:num>
  <w:num w:numId="4" w16cid:durableId="1975523385">
    <w:abstractNumId w:val="16"/>
  </w:num>
  <w:num w:numId="5" w16cid:durableId="797264019">
    <w:abstractNumId w:val="1"/>
  </w:num>
  <w:num w:numId="6" w16cid:durableId="686176280">
    <w:abstractNumId w:val="9"/>
  </w:num>
  <w:num w:numId="7" w16cid:durableId="2047825306">
    <w:abstractNumId w:val="25"/>
  </w:num>
  <w:num w:numId="8" w16cid:durableId="670833868">
    <w:abstractNumId w:val="24"/>
  </w:num>
  <w:num w:numId="9" w16cid:durableId="1173227486">
    <w:abstractNumId w:val="12"/>
  </w:num>
  <w:num w:numId="10" w16cid:durableId="236401914">
    <w:abstractNumId w:val="5"/>
  </w:num>
  <w:num w:numId="11" w16cid:durableId="922687572">
    <w:abstractNumId w:val="19"/>
  </w:num>
  <w:num w:numId="12" w16cid:durableId="743991449">
    <w:abstractNumId w:val="22"/>
  </w:num>
  <w:num w:numId="13" w16cid:durableId="1522669307">
    <w:abstractNumId w:val="10"/>
  </w:num>
  <w:num w:numId="14" w16cid:durableId="740831005">
    <w:abstractNumId w:val="6"/>
  </w:num>
  <w:num w:numId="15" w16cid:durableId="1673331534">
    <w:abstractNumId w:val="14"/>
  </w:num>
  <w:num w:numId="16" w16cid:durableId="2006712342">
    <w:abstractNumId w:val="0"/>
  </w:num>
  <w:num w:numId="17" w16cid:durableId="131289238">
    <w:abstractNumId w:val="20"/>
  </w:num>
  <w:num w:numId="18" w16cid:durableId="1239289151">
    <w:abstractNumId w:val="20"/>
  </w:num>
  <w:num w:numId="19" w16cid:durableId="126289102">
    <w:abstractNumId w:val="7"/>
  </w:num>
  <w:num w:numId="20" w16cid:durableId="298000517">
    <w:abstractNumId w:val="17"/>
  </w:num>
  <w:num w:numId="21" w16cid:durableId="1111584465">
    <w:abstractNumId w:val="13"/>
  </w:num>
  <w:num w:numId="22" w16cid:durableId="658578759">
    <w:abstractNumId w:val="26"/>
  </w:num>
  <w:num w:numId="23" w16cid:durableId="1391072088">
    <w:abstractNumId w:val="23"/>
  </w:num>
  <w:num w:numId="24" w16cid:durableId="548761299">
    <w:abstractNumId w:val="8"/>
  </w:num>
  <w:num w:numId="25" w16cid:durableId="2017342339">
    <w:abstractNumId w:val="4"/>
  </w:num>
  <w:num w:numId="26" w16cid:durableId="2107918915">
    <w:abstractNumId w:val="21"/>
  </w:num>
  <w:num w:numId="27" w16cid:durableId="997461878">
    <w:abstractNumId w:val="2"/>
  </w:num>
  <w:num w:numId="28" w16cid:durableId="13183392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C8"/>
    <w:rsid w:val="000032E1"/>
    <w:rsid w:val="000038DA"/>
    <w:rsid w:val="00004374"/>
    <w:rsid w:val="0000570F"/>
    <w:rsid w:val="00005A6C"/>
    <w:rsid w:val="00011359"/>
    <w:rsid w:val="00013C99"/>
    <w:rsid w:val="0001614C"/>
    <w:rsid w:val="0001630C"/>
    <w:rsid w:val="000171CE"/>
    <w:rsid w:val="00020CD9"/>
    <w:rsid w:val="00020D5F"/>
    <w:rsid w:val="00024EC0"/>
    <w:rsid w:val="000251A7"/>
    <w:rsid w:val="000260ED"/>
    <w:rsid w:val="000270DC"/>
    <w:rsid w:val="00034BDD"/>
    <w:rsid w:val="0003623E"/>
    <w:rsid w:val="00036261"/>
    <w:rsid w:val="0003789D"/>
    <w:rsid w:val="00040D83"/>
    <w:rsid w:val="000412D2"/>
    <w:rsid w:val="00041D1D"/>
    <w:rsid w:val="000439BA"/>
    <w:rsid w:val="000451D6"/>
    <w:rsid w:val="0004746C"/>
    <w:rsid w:val="00051851"/>
    <w:rsid w:val="0005203E"/>
    <w:rsid w:val="0005272C"/>
    <w:rsid w:val="000557FE"/>
    <w:rsid w:val="00057374"/>
    <w:rsid w:val="0005775D"/>
    <w:rsid w:val="00057780"/>
    <w:rsid w:val="00060409"/>
    <w:rsid w:val="00064A5C"/>
    <w:rsid w:val="0007037B"/>
    <w:rsid w:val="0007193B"/>
    <w:rsid w:val="000739A5"/>
    <w:rsid w:val="00081941"/>
    <w:rsid w:val="000829CC"/>
    <w:rsid w:val="00086847"/>
    <w:rsid w:val="00086EF6"/>
    <w:rsid w:val="00093BDE"/>
    <w:rsid w:val="0009410D"/>
    <w:rsid w:val="00095C6D"/>
    <w:rsid w:val="00095D57"/>
    <w:rsid w:val="000A1A33"/>
    <w:rsid w:val="000A2FA0"/>
    <w:rsid w:val="000A6182"/>
    <w:rsid w:val="000A7626"/>
    <w:rsid w:val="000B5494"/>
    <w:rsid w:val="000B6225"/>
    <w:rsid w:val="000B7708"/>
    <w:rsid w:val="000C2268"/>
    <w:rsid w:val="000C4212"/>
    <w:rsid w:val="000C4FD5"/>
    <w:rsid w:val="000C52B1"/>
    <w:rsid w:val="000C5330"/>
    <w:rsid w:val="000C7CEB"/>
    <w:rsid w:val="000D0933"/>
    <w:rsid w:val="000D1314"/>
    <w:rsid w:val="000D312C"/>
    <w:rsid w:val="000D3704"/>
    <w:rsid w:val="000D415E"/>
    <w:rsid w:val="000D4D42"/>
    <w:rsid w:val="000D69B9"/>
    <w:rsid w:val="000D6F4E"/>
    <w:rsid w:val="000E1CC7"/>
    <w:rsid w:val="000E2862"/>
    <w:rsid w:val="000E486F"/>
    <w:rsid w:val="000E64B1"/>
    <w:rsid w:val="000E7059"/>
    <w:rsid w:val="000F11CA"/>
    <w:rsid w:val="000F3C44"/>
    <w:rsid w:val="000F5593"/>
    <w:rsid w:val="000F6931"/>
    <w:rsid w:val="000F6EF5"/>
    <w:rsid w:val="000F78FC"/>
    <w:rsid w:val="0010051D"/>
    <w:rsid w:val="00102B06"/>
    <w:rsid w:val="00116D83"/>
    <w:rsid w:val="0012326A"/>
    <w:rsid w:val="00125A21"/>
    <w:rsid w:val="00126D72"/>
    <w:rsid w:val="001328D6"/>
    <w:rsid w:val="00132B35"/>
    <w:rsid w:val="00132C56"/>
    <w:rsid w:val="0013321B"/>
    <w:rsid w:val="00133767"/>
    <w:rsid w:val="001404ED"/>
    <w:rsid w:val="00140C56"/>
    <w:rsid w:val="00142561"/>
    <w:rsid w:val="001427D3"/>
    <w:rsid w:val="001479B5"/>
    <w:rsid w:val="00153085"/>
    <w:rsid w:val="00153E3C"/>
    <w:rsid w:val="001544F9"/>
    <w:rsid w:val="00157252"/>
    <w:rsid w:val="001617A4"/>
    <w:rsid w:val="001618F6"/>
    <w:rsid w:val="00163BD6"/>
    <w:rsid w:val="00164921"/>
    <w:rsid w:val="001655D5"/>
    <w:rsid w:val="0016627C"/>
    <w:rsid w:val="00167410"/>
    <w:rsid w:val="00167FC6"/>
    <w:rsid w:val="001701E3"/>
    <w:rsid w:val="00170D00"/>
    <w:rsid w:val="00171CF1"/>
    <w:rsid w:val="00171FFD"/>
    <w:rsid w:val="00175354"/>
    <w:rsid w:val="001766EA"/>
    <w:rsid w:val="00186F3E"/>
    <w:rsid w:val="001917D1"/>
    <w:rsid w:val="00191FC2"/>
    <w:rsid w:val="001934DD"/>
    <w:rsid w:val="00193A54"/>
    <w:rsid w:val="00193E87"/>
    <w:rsid w:val="00196910"/>
    <w:rsid w:val="001A0F57"/>
    <w:rsid w:val="001A2284"/>
    <w:rsid w:val="001A2C88"/>
    <w:rsid w:val="001A5E30"/>
    <w:rsid w:val="001A72DD"/>
    <w:rsid w:val="001B092D"/>
    <w:rsid w:val="001B11E7"/>
    <w:rsid w:val="001B19BA"/>
    <w:rsid w:val="001B3029"/>
    <w:rsid w:val="001B3D91"/>
    <w:rsid w:val="001B4193"/>
    <w:rsid w:val="001C021E"/>
    <w:rsid w:val="001C2435"/>
    <w:rsid w:val="001C36DC"/>
    <w:rsid w:val="001C5A75"/>
    <w:rsid w:val="001C6142"/>
    <w:rsid w:val="001C7D8F"/>
    <w:rsid w:val="001D14F0"/>
    <w:rsid w:val="001D1E40"/>
    <w:rsid w:val="001D2813"/>
    <w:rsid w:val="001D2DE2"/>
    <w:rsid w:val="001D3D8A"/>
    <w:rsid w:val="001D3D92"/>
    <w:rsid w:val="001D4661"/>
    <w:rsid w:val="001D59ED"/>
    <w:rsid w:val="001D612E"/>
    <w:rsid w:val="001E19DF"/>
    <w:rsid w:val="001E3328"/>
    <w:rsid w:val="001E389C"/>
    <w:rsid w:val="001E40B5"/>
    <w:rsid w:val="001E71AE"/>
    <w:rsid w:val="001E7B47"/>
    <w:rsid w:val="001E7BF0"/>
    <w:rsid w:val="001F0CBC"/>
    <w:rsid w:val="001F10C6"/>
    <w:rsid w:val="001F17E1"/>
    <w:rsid w:val="001F3C81"/>
    <w:rsid w:val="001F445B"/>
    <w:rsid w:val="001F5E73"/>
    <w:rsid w:val="002008D9"/>
    <w:rsid w:val="00201FC8"/>
    <w:rsid w:val="00202AE0"/>
    <w:rsid w:val="00210046"/>
    <w:rsid w:val="00211DD4"/>
    <w:rsid w:val="002136A0"/>
    <w:rsid w:val="00215EFF"/>
    <w:rsid w:val="002162B3"/>
    <w:rsid w:val="00222872"/>
    <w:rsid w:val="00224118"/>
    <w:rsid w:val="0022545B"/>
    <w:rsid w:val="0023234A"/>
    <w:rsid w:val="00232A5B"/>
    <w:rsid w:val="0023324C"/>
    <w:rsid w:val="00235EDC"/>
    <w:rsid w:val="00237A81"/>
    <w:rsid w:val="00240BBB"/>
    <w:rsid w:val="00242662"/>
    <w:rsid w:val="00244377"/>
    <w:rsid w:val="002448BF"/>
    <w:rsid w:val="002452F3"/>
    <w:rsid w:val="00245A6E"/>
    <w:rsid w:val="002476AC"/>
    <w:rsid w:val="00250332"/>
    <w:rsid w:val="0025042C"/>
    <w:rsid w:val="00250869"/>
    <w:rsid w:val="00254CB7"/>
    <w:rsid w:val="002608C5"/>
    <w:rsid w:val="00260F95"/>
    <w:rsid w:val="00263241"/>
    <w:rsid w:val="00265FEB"/>
    <w:rsid w:val="002660A8"/>
    <w:rsid w:val="002668AE"/>
    <w:rsid w:val="00266A34"/>
    <w:rsid w:val="00267F7C"/>
    <w:rsid w:val="00271165"/>
    <w:rsid w:val="00271229"/>
    <w:rsid w:val="00275CB3"/>
    <w:rsid w:val="002867D1"/>
    <w:rsid w:val="00286A3E"/>
    <w:rsid w:val="002879D7"/>
    <w:rsid w:val="002917AA"/>
    <w:rsid w:val="002917CB"/>
    <w:rsid w:val="002A16EA"/>
    <w:rsid w:val="002A3E19"/>
    <w:rsid w:val="002A4084"/>
    <w:rsid w:val="002A441D"/>
    <w:rsid w:val="002A48B4"/>
    <w:rsid w:val="002A4F14"/>
    <w:rsid w:val="002A7FD1"/>
    <w:rsid w:val="002B39F6"/>
    <w:rsid w:val="002B50B3"/>
    <w:rsid w:val="002C33FA"/>
    <w:rsid w:val="002C4663"/>
    <w:rsid w:val="002D0E58"/>
    <w:rsid w:val="002D5D4E"/>
    <w:rsid w:val="002D713A"/>
    <w:rsid w:val="002E322C"/>
    <w:rsid w:val="002E47A4"/>
    <w:rsid w:val="002F469A"/>
    <w:rsid w:val="002F4859"/>
    <w:rsid w:val="00300012"/>
    <w:rsid w:val="00300ED1"/>
    <w:rsid w:val="0030201A"/>
    <w:rsid w:val="00306ECF"/>
    <w:rsid w:val="003107B1"/>
    <w:rsid w:val="00311D40"/>
    <w:rsid w:val="003129F6"/>
    <w:rsid w:val="00312E6D"/>
    <w:rsid w:val="00312FDE"/>
    <w:rsid w:val="00314A64"/>
    <w:rsid w:val="00314E4B"/>
    <w:rsid w:val="00316223"/>
    <w:rsid w:val="00316C47"/>
    <w:rsid w:val="0032663A"/>
    <w:rsid w:val="003271C7"/>
    <w:rsid w:val="0032735A"/>
    <w:rsid w:val="0033080C"/>
    <w:rsid w:val="003311F6"/>
    <w:rsid w:val="003317DE"/>
    <w:rsid w:val="00342399"/>
    <w:rsid w:val="00342AA8"/>
    <w:rsid w:val="00354D2A"/>
    <w:rsid w:val="00354FCA"/>
    <w:rsid w:val="00355BE0"/>
    <w:rsid w:val="00355C9D"/>
    <w:rsid w:val="003635AD"/>
    <w:rsid w:val="00365EA9"/>
    <w:rsid w:val="00366E58"/>
    <w:rsid w:val="00372349"/>
    <w:rsid w:val="00373346"/>
    <w:rsid w:val="00375963"/>
    <w:rsid w:val="00375A43"/>
    <w:rsid w:val="00376108"/>
    <w:rsid w:val="00380B03"/>
    <w:rsid w:val="00381CB6"/>
    <w:rsid w:val="003829D1"/>
    <w:rsid w:val="00384049"/>
    <w:rsid w:val="00384359"/>
    <w:rsid w:val="00387DD0"/>
    <w:rsid w:val="00390EFE"/>
    <w:rsid w:val="00390FD2"/>
    <w:rsid w:val="00391D30"/>
    <w:rsid w:val="00392F67"/>
    <w:rsid w:val="003944E5"/>
    <w:rsid w:val="00396C02"/>
    <w:rsid w:val="00397D09"/>
    <w:rsid w:val="003A018B"/>
    <w:rsid w:val="003A0A37"/>
    <w:rsid w:val="003A0D2B"/>
    <w:rsid w:val="003A1D17"/>
    <w:rsid w:val="003A3C8F"/>
    <w:rsid w:val="003A619B"/>
    <w:rsid w:val="003C08C8"/>
    <w:rsid w:val="003C08F0"/>
    <w:rsid w:val="003C0FCB"/>
    <w:rsid w:val="003C1925"/>
    <w:rsid w:val="003C1DD9"/>
    <w:rsid w:val="003C43FC"/>
    <w:rsid w:val="003C5EFA"/>
    <w:rsid w:val="003C5F18"/>
    <w:rsid w:val="003C7F52"/>
    <w:rsid w:val="003D45CF"/>
    <w:rsid w:val="003D56DB"/>
    <w:rsid w:val="003D76C9"/>
    <w:rsid w:val="003E6EE5"/>
    <w:rsid w:val="003F0D28"/>
    <w:rsid w:val="003F219B"/>
    <w:rsid w:val="003F32C8"/>
    <w:rsid w:val="003F4B56"/>
    <w:rsid w:val="003F4D92"/>
    <w:rsid w:val="004018F7"/>
    <w:rsid w:val="00406651"/>
    <w:rsid w:val="00411D1B"/>
    <w:rsid w:val="00412FFC"/>
    <w:rsid w:val="00414DA6"/>
    <w:rsid w:val="00416978"/>
    <w:rsid w:val="00416E5B"/>
    <w:rsid w:val="0041741E"/>
    <w:rsid w:val="0041748A"/>
    <w:rsid w:val="00420548"/>
    <w:rsid w:val="00420600"/>
    <w:rsid w:val="004212FB"/>
    <w:rsid w:val="00422950"/>
    <w:rsid w:val="004246E5"/>
    <w:rsid w:val="004249B3"/>
    <w:rsid w:val="00424D13"/>
    <w:rsid w:val="00427D05"/>
    <w:rsid w:val="00427F84"/>
    <w:rsid w:val="004310AE"/>
    <w:rsid w:val="00431131"/>
    <w:rsid w:val="004316DE"/>
    <w:rsid w:val="004328CC"/>
    <w:rsid w:val="00433857"/>
    <w:rsid w:val="004338BD"/>
    <w:rsid w:val="00434471"/>
    <w:rsid w:val="0043531F"/>
    <w:rsid w:val="00435A4F"/>
    <w:rsid w:val="00440CCA"/>
    <w:rsid w:val="004411D1"/>
    <w:rsid w:val="00441208"/>
    <w:rsid w:val="00442B79"/>
    <w:rsid w:val="00442E5F"/>
    <w:rsid w:val="00444348"/>
    <w:rsid w:val="00445182"/>
    <w:rsid w:val="0044605E"/>
    <w:rsid w:val="004478E4"/>
    <w:rsid w:val="004501FF"/>
    <w:rsid w:val="00450325"/>
    <w:rsid w:val="00450641"/>
    <w:rsid w:val="00451069"/>
    <w:rsid w:val="004511DE"/>
    <w:rsid w:val="00452308"/>
    <w:rsid w:val="00463DCC"/>
    <w:rsid w:val="00467F2E"/>
    <w:rsid w:val="004709B4"/>
    <w:rsid w:val="0047380C"/>
    <w:rsid w:val="004738C9"/>
    <w:rsid w:val="0047456D"/>
    <w:rsid w:val="00475983"/>
    <w:rsid w:val="004763A5"/>
    <w:rsid w:val="00476EE3"/>
    <w:rsid w:val="004777AD"/>
    <w:rsid w:val="004806E5"/>
    <w:rsid w:val="00481CA0"/>
    <w:rsid w:val="00482D46"/>
    <w:rsid w:val="00483F48"/>
    <w:rsid w:val="00485454"/>
    <w:rsid w:val="004858C4"/>
    <w:rsid w:val="00486CAE"/>
    <w:rsid w:val="004875AD"/>
    <w:rsid w:val="00487FDF"/>
    <w:rsid w:val="0049461A"/>
    <w:rsid w:val="00495213"/>
    <w:rsid w:val="004953E3"/>
    <w:rsid w:val="004A3569"/>
    <w:rsid w:val="004A388F"/>
    <w:rsid w:val="004A3D16"/>
    <w:rsid w:val="004A4853"/>
    <w:rsid w:val="004B0386"/>
    <w:rsid w:val="004B123F"/>
    <w:rsid w:val="004B21BA"/>
    <w:rsid w:val="004C1B71"/>
    <w:rsid w:val="004C1F30"/>
    <w:rsid w:val="004C23EA"/>
    <w:rsid w:val="004C2D7B"/>
    <w:rsid w:val="004C576B"/>
    <w:rsid w:val="004C5A9A"/>
    <w:rsid w:val="004C730A"/>
    <w:rsid w:val="004D1609"/>
    <w:rsid w:val="004D20FD"/>
    <w:rsid w:val="004D2608"/>
    <w:rsid w:val="004D2847"/>
    <w:rsid w:val="004D55D0"/>
    <w:rsid w:val="004E272B"/>
    <w:rsid w:val="004E3017"/>
    <w:rsid w:val="004E6832"/>
    <w:rsid w:val="004E6A63"/>
    <w:rsid w:val="004E7D04"/>
    <w:rsid w:val="004F1515"/>
    <w:rsid w:val="004F289C"/>
    <w:rsid w:val="004F518B"/>
    <w:rsid w:val="004F70CD"/>
    <w:rsid w:val="00500180"/>
    <w:rsid w:val="00500655"/>
    <w:rsid w:val="005051FB"/>
    <w:rsid w:val="00507243"/>
    <w:rsid w:val="00510D84"/>
    <w:rsid w:val="005143CD"/>
    <w:rsid w:val="00515DB3"/>
    <w:rsid w:val="00520670"/>
    <w:rsid w:val="00520743"/>
    <w:rsid w:val="0053166E"/>
    <w:rsid w:val="00532866"/>
    <w:rsid w:val="00532FA1"/>
    <w:rsid w:val="005336D8"/>
    <w:rsid w:val="00534046"/>
    <w:rsid w:val="00536E86"/>
    <w:rsid w:val="00537B6D"/>
    <w:rsid w:val="0054350C"/>
    <w:rsid w:val="00543884"/>
    <w:rsid w:val="00544DF4"/>
    <w:rsid w:val="0054548B"/>
    <w:rsid w:val="00547F81"/>
    <w:rsid w:val="005517E0"/>
    <w:rsid w:val="00553AB1"/>
    <w:rsid w:val="0055429E"/>
    <w:rsid w:val="00554A24"/>
    <w:rsid w:val="00556030"/>
    <w:rsid w:val="00557B8C"/>
    <w:rsid w:val="00564CDA"/>
    <w:rsid w:val="00570354"/>
    <w:rsid w:val="005709CF"/>
    <w:rsid w:val="00570DE5"/>
    <w:rsid w:val="0057230E"/>
    <w:rsid w:val="00573163"/>
    <w:rsid w:val="0057661B"/>
    <w:rsid w:val="00577234"/>
    <w:rsid w:val="00577DBB"/>
    <w:rsid w:val="00590EBF"/>
    <w:rsid w:val="005941E0"/>
    <w:rsid w:val="00594F36"/>
    <w:rsid w:val="005971E9"/>
    <w:rsid w:val="005A06F3"/>
    <w:rsid w:val="005A3CD7"/>
    <w:rsid w:val="005A3FD1"/>
    <w:rsid w:val="005A46BD"/>
    <w:rsid w:val="005A6BFC"/>
    <w:rsid w:val="005A780B"/>
    <w:rsid w:val="005B0AE3"/>
    <w:rsid w:val="005B2404"/>
    <w:rsid w:val="005B3008"/>
    <w:rsid w:val="005B7A38"/>
    <w:rsid w:val="005C3631"/>
    <w:rsid w:val="005C6FC2"/>
    <w:rsid w:val="005C7015"/>
    <w:rsid w:val="005C7FEB"/>
    <w:rsid w:val="005D00E3"/>
    <w:rsid w:val="005D3743"/>
    <w:rsid w:val="005D621E"/>
    <w:rsid w:val="005D7FA2"/>
    <w:rsid w:val="005E03A3"/>
    <w:rsid w:val="005E16B2"/>
    <w:rsid w:val="005E3158"/>
    <w:rsid w:val="005E6479"/>
    <w:rsid w:val="005E6FBE"/>
    <w:rsid w:val="005F1459"/>
    <w:rsid w:val="005F1976"/>
    <w:rsid w:val="005F321C"/>
    <w:rsid w:val="005F36DC"/>
    <w:rsid w:val="005F48F2"/>
    <w:rsid w:val="006014FA"/>
    <w:rsid w:val="00605074"/>
    <w:rsid w:val="00606DAB"/>
    <w:rsid w:val="006152D8"/>
    <w:rsid w:val="00615347"/>
    <w:rsid w:val="00615C69"/>
    <w:rsid w:val="00616066"/>
    <w:rsid w:val="00616340"/>
    <w:rsid w:val="006163E5"/>
    <w:rsid w:val="00617D46"/>
    <w:rsid w:val="00625321"/>
    <w:rsid w:val="00625E62"/>
    <w:rsid w:val="00627CDF"/>
    <w:rsid w:val="006342C0"/>
    <w:rsid w:val="00634408"/>
    <w:rsid w:val="00634A28"/>
    <w:rsid w:val="006350B7"/>
    <w:rsid w:val="00636F20"/>
    <w:rsid w:val="006408A4"/>
    <w:rsid w:val="00641215"/>
    <w:rsid w:val="006447EC"/>
    <w:rsid w:val="00645C06"/>
    <w:rsid w:val="00646F77"/>
    <w:rsid w:val="00650253"/>
    <w:rsid w:val="0065397A"/>
    <w:rsid w:val="00655141"/>
    <w:rsid w:val="006578E5"/>
    <w:rsid w:val="00661133"/>
    <w:rsid w:val="006611FA"/>
    <w:rsid w:val="00661EAA"/>
    <w:rsid w:val="006634F2"/>
    <w:rsid w:val="00663C8F"/>
    <w:rsid w:val="00665DDA"/>
    <w:rsid w:val="00666303"/>
    <w:rsid w:val="006667B3"/>
    <w:rsid w:val="00667ED9"/>
    <w:rsid w:val="006747E7"/>
    <w:rsid w:val="006767D2"/>
    <w:rsid w:val="00680152"/>
    <w:rsid w:val="006828FE"/>
    <w:rsid w:val="00682AA5"/>
    <w:rsid w:val="00683AE5"/>
    <w:rsid w:val="006913F9"/>
    <w:rsid w:val="006949E7"/>
    <w:rsid w:val="006956CB"/>
    <w:rsid w:val="006975AF"/>
    <w:rsid w:val="006976BE"/>
    <w:rsid w:val="006A36DD"/>
    <w:rsid w:val="006B05BA"/>
    <w:rsid w:val="006B2278"/>
    <w:rsid w:val="006B461E"/>
    <w:rsid w:val="006C13C9"/>
    <w:rsid w:val="006C60B4"/>
    <w:rsid w:val="006C7C4F"/>
    <w:rsid w:val="006D0E88"/>
    <w:rsid w:val="006D1446"/>
    <w:rsid w:val="006D600A"/>
    <w:rsid w:val="006D618A"/>
    <w:rsid w:val="006D63FC"/>
    <w:rsid w:val="006D7079"/>
    <w:rsid w:val="006E032C"/>
    <w:rsid w:val="006E38DC"/>
    <w:rsid w:val="006E3E9F"/>
    <w:rsid w:val="006E55B7"/>
    <w:rsid w:val="006E72CE"/>
    <w:rsid w:val="006F4B6F"/>
    <w:rsid w:val="006F634F"/>
    <w:rsid w:val="006F6485"/>
    <w:rsid w:val="00700197"/>
    <w:rsid w:val="0070522F"/>
    <w:rsid w:val="00707AC7"/>
    <w:rsid w:val="00710054"/>
    <w:rsid w:val="00710643"/>
    <w:rsid w:val="00710C99"/>
    <w:rsid w:val="00710EDE"/>
    <w:rsid w:val="0071105D"/>
    <w:rsid w:val="00714048"/>
    <w:rsid w:val="0071470E"/>
    <w:rsid w:val="00715FEE"/>
    <w:rsid w:val="00717DAC"/>
    <w:rsid w:val="00731323"/>
    <w:rsid w:val="00737E02"/>
    <w:rsid w:val="00740067"/>
    <w:rsid w:val="00740883"/>
    <w:rsid w:val="00740FD0"/>
    <w:rsid w:val="007447D9"/>
    <w:rsid w:val="00745206"/>
    <w:rsid w:val="00745412"/>
    <w:rsid w:val="007456DA"/>
    <w:rsid w:val="00750431"/>
    <w:rsid w:val="007516BB"/>
    <w:rsid w:val="00760136"/>
    <w:rsid w:val="00760A02"/>
    <w:rsid w:val="00761BEC"/>
    <w:rsid w:val="00762C25"/>
    <w:rsid w:val="00766271"/>
    <w:rsid w:val="007717F6"/>
    <w:rsid w:val="00773FDA"/>
    <w:rsid w:val="00774417"/>
    <w:rsid w:val="007746A3"/>
    <w:rsid w:val="00780898"/>
    <w:rsid w:val="007822E4"/>
    <w:rsid w:val="0078232F"/>
    <w:rsid w:val="00782434"/>
    <w:rsid w:val="00783023"/>
    <w:rsid w:val="0078517B"/>
    <w:rsid w:val="00785851"/>
    <w:rsid w:val="007858F7"/>
    <w:rsid w:val="00787685"/>
    <w:rsid w:val="0079061F"/>
    <w:rsid w:val="00790E0B"/>
    <w:rsid w:val="007960B2"/>
    <w:rsid w:val="00796351"/>
    <w:rsid w:val="007A586B"/>
    <w:rsid w:val="007A5BA9"/>
    <w:rsid w:val="007B0CE1"/>
    <w:rsid w:val="007B3655"/>
    <w:rsid w:val="007B5516"/>
    <w:rsid w:val="007B56F5"/>
    <w:rsid w:val="007B5F12"/>
    <w:rsid w:val="007B6030"/>
    <w:rsid w:val="007B6412"/>
    <w:rsid w:val="007B7C84"/>
    <w:rsid w:val="007C19DE"/>
    <w:rsid w:val="007C351D"/>
    <w:rsid w:val="007C54D1"/>
    <w:rsid w:val="007C6C4E"/>
    <w:rsid w:val="007C7D77"/>
    <w:rsid w:val="007D191E"/>
    <w:rsid w:val="007D23AA"/>
    <w:rsid w:val="007D2866"/>
    <w:rsid w:val="007D3C04"/>
    <w:rsid w:val="007D5999"/>
    <w:rsid w:val="007E036B"/>
    <w:rsid w:val="007E0F82"/>
    <w:rsid w:val="007E5B44"/>
    <w:rsid w:val="007E7996"/>
    <w:rsid w:val="007F2C7B"/>
    <w:rsid w:val="007F3312"/>
    <w:rsid w:val="007F435F"/>
    <w:rsid w:val="007F4571"/>
    <w:rsid w:val="007F484B"/>
    <w:rsid w:val="007F51CB"/>
    <w:rsid w:val="007F56C9"/>
    <w:rsid w:val="007F5D8E"/>
    <w:rsid w:val="00800C33"/>
    <w:rsid w:val="00800CF7"/>
    <w:rsid w:val="00802A7E"/>
    <w:rsid w:val="00805FEB"/>
    <w:rsid w:val="00810782"/>
    <w:rsid w:val="00811F08"/>
    <w:rsid w:val="00812886"/>
    <w:rsid w:val="00816382"/>
    <w:rsid w:val="008232E8"/>
    <w:rsid w:val="008244BF"/>
    <w:rsid w:val="00830660"/>
    <w:rsid w:val="0083280D"/>
    <w:rsid w:val="00833691"/>
    <w:rsid w:val="0083608C"/>
    <w:rsid w:val="0084050B"/>
    <w:rsid w:val="00841A05"/>
    <w:rsid w:val="00844D23"/>
    <w:rsid w:val="0084562B"/>
    <w:rsid w:val="008474B3"/>
    <w:rsid w:val="00847AC8"/>
    <w:rsid w:val="00850D19"/>
    <w:rsid w:val="00853C60"/>
    <w:rsid w:val="0085493D"/>
    <w:rsid w:val="00856CCA"/>
    <w:rsid w:val="00856FDA"/>
    <w:rsid w:val="00860035"/>
    <w:rsid w:val="008604F5"/>
    <w:rsid w:val="0086298A"/>
    <w:rsid w:val="00863841"/>
    <w:rsid w:val="00864F8C"/>
    <w:rsid w:val="00867C88"/>
    <w:rsid w:val="00870EC5"/>
    <w:rsid w:val="00871CF9"/>
    <w:rsid w:val="008730EC"/>
    <w:rsid w:val="008756B6"/>
    <w:rsid w:val="00876865"/>
    <w:rsid w:val="00877D68"/>
    <w:rsid w:val="0088324E"/>
    <w:rsid w:val="00885142"/>
    <w:rsid w:val="00887583"/>
    <w:rsid w:val="00887875"/>
    <w:rsid w:val="00887D31"/>
    <w:rsid w:val="00890ECD"/>
    <w:rsid w:val="008930CC"/>
    <w:rsid w:val="00893EA6"/>
    <w:rsid w:val="00893EB0"/>
    <w:rsid w:val="00894691"/>
    <w:rsid w:val="00894BA6"/>
    <w:rsid w:val="00895AE2"/>
    <w:rsid w:val="00895D62"/>
    <w:rsid w:val="008A01ED"/>
    <w:rsid w:val="008A3C1A"/>
    <w:rsid w:val="008A4D0B"/>
    <w:rsid w:val="008A643D"/>
    <w:rsid w:val="008A66A8"/>
    <w:rsid w:val="008B19A0"/>
    <w:rsid w:val="008B1BE3"/>
    <w:rsid w:val="008B275D"/>
    <w:rsid w:val="008B2E50"/>
    <w:rsid w:val="008B42CD"/>
    <w:rsid w:val="008B50A7"/>
    <w:rsid w:val="008B73A7"/>
    <w:rsid w:val="008C2121"/>
    <w:rsid w:val="008C35B6"/>
    <w:rsid w:val="008C6709"/>
    <w:rsid w:val="008C68B0"/>
    <w:rsid w:val="008C68B3"/>
    <w:rsid w:val="008C69DD"/>
    <w:rsid w:val="008D1224"/>
    <w:rsid w:val="008D1C31"/>
    <w:rsid w:val="008D23E9"/>
    <w:rsid w:val="008D24B9"/>
    <w:rsid w:val="008D64C4"/>
    <w:rsid w:val="008E10F0"/>
    <w:rsid w:val="008E55E8"/>
    <w:rsid w:val="008E5B18"/>
    <w:rsid w:val="008F0000"/>
    <w:rsid w:val="008F2E8A"/>
    <w:rsid w:val="008F4DEA"/>
    <w:rsid w:val="008F5EA1"/>
    <w:rsid w:val="008F60CE"/>
    <w:rsid w:val="00901067"/>
    <w:rsid w:val="00901070"/>
    <w:rsid w:val="00901AED"/>
    <w:rsid w:val="00902691"/>
    <w:rsid w:val="009032A8"/>
    <w:rsid w:val="00907462"/>
    <w:rsid w:val="00911969"/>
    <w:rsid w:val="00912A71"/>
    <w:rsid w:val="00914FB7"/>
    <w:rsid w:val="009158C7"/>
    <w:rsid w:val="0091753D"/>
    <w:rsid w:val="009200CD"/>
    <w:rsid w:val="009211B3"/>
    <w:rsid w:val="0092556E"/>
    <w:rsid w:val="00926756"/>
    <w:rsid w:val="009306AD"/>
    <w:rsid w:val="00930B11"/>
    <w:rsid w:val="00932EE3"/>
    <w:rsid w:val="00933989"/>
    <w:rsid w:val="009343F0"/>
    <w:rsid w:val="00935297"/>
    <w:rsid w:val="00936714"/>
    <w:rsid w:val="009406B9"/>
    <w:rsid w:val="00942BB9"/>
    <w:rsid w:val="00944711"/>
    <w:rsid w:val="00947B4C"/>
    <w:rsid w:val="009517A6"/>
    <w:rsid w:val="00953ABF"/>
    <w:rsid w:val="009544F5"/>
    <w:rsid w:val="00955BC9"/>
    <w:rsid w:val="00956B39"/>
    <w:rsid w:val="00957948"/>
    <w:rsid w:val="00960577"/>
    <w:rsid w:val="00962FF7"/>
    <w:rsid w:val="009654D5"/>
    <w:rsid w:val="00966767"/>
    <w:rsid w:val="009706CF"/>
    <w:rsid w:val="009713D6"/>
    <w:rsid w:val="00975BB7"/>
    <w:rsid w:val="009775F7"/>
    <w:rsid w:val="00980899"/>
    <w:rsid w:val="00984562"/>
    <w:rsid w:val="00984EC5"/>
    <w:rsid w:val="00985D6E"/>
    <w:rsid w:val="00985F55"/>
    <w:rsid w:val="00994BFD"/>
    <w:rsid w:val="00995A4E"/>
    <w:rsid w:val="00997A5C"/>
    <w:rsid w:val="009A2F64"/>
    <w:rsid w:val="009A3413"/>
    <w:rsid w:val="009A7202"/>
    <w:rsid w:val="009B2006"/>
    <w:rsid w:val="009B2CF7"/>
    <w:rsid w:val="009B6094"/>
    <w:rsid w:val="009B73AB"/>
    <w:rsid w:val="009C196E"/>
    <w:rsid w:val="009C7D04"/>
    <w:rsid w:val="009D147C"/>
    <w:rsid w:val="009D153F"/>
    <w:rsid w:val="009D238C"/>
    <w:rsid w:val="009D3E61"/>
    <w:rsid w:val="009D55EE"/>
    <w:rsid w:val="009D5E73"/>
    <w:rsid w:val="009E3F21"/>
    <w:rsid w:val="009E4340"/>
    <w:rsid w:val="009E5132"/>
    <w:rsid w:val="009E53BE"/>
    <w:rsid w:val="009E5610"/>
    <w:rsid w:val="009F00BF"/>
    <w:rsid w:val="009F219F"/>
    <w:rsid w:val="009F356A"/>
    <w:rsid w:val="009F51F5"/>
    <w:rsid w:val="009F5EDF"/>
    <w:rsid w:val="00A02AB4"/>
    <w:rsid w:val="00A03952"/>
    <w:rsid w:val="00A03EF7"/>
    <w:rsid w:val="00A05D19"/>
    <w:rsid w:val="00A05FC0"/>
    <w:rsid w:val="00A07CAE"/>
    <w:rsid w:val="00A14693"/>
    <w:rsid w:val="00A15D39"/>
    <w:rsid w:val="00A2059C"/>
    <w:rsid w:val="00A2127B"/>
    <w:rsid w:val="00A2367B"/>
    <w:rsid w:val="00A25A35"/>
    <w:rsid w:val="00A260CA"/>
    <w:rsid w:val="00A3098C"/>
    <w:rsid w:val="00A326FA"/>
    <w:rsid w:val="00A402AE"/>
    <w:rsid w:val="00A44BD9"/>
    <w:rsid w:val="00A45D6E"/>
    <w:rsid w:val="00A470E6"/>
    <w:rsid w:val="00A4785D"/>
    <w:rsid w:val="00A5068D"/>
    <w:rsid w:val="00A5250E"/>
    <w:rsid w:val="00A52596"/>
    <w:rsid w:val="00A53E43"/>
    <w:rsid w:val="00A60530"/>
    <w:rsid w:val="00A623F0"/>
    <w:rsid w:val="00A67008"/>
    <w:rsid w:val="00A70D60"/>
    <w:rsid w:val="00A71C1C"/>
    <w:rsid w:val="00A72BE4"/>
    <w:rsid w:val="00A74898"/>
    <w:rsid w:val="00A851E5"/>
    <w:rsid w:val="00A8570F"/>
    <w:rsid w:val="00A87D36"/>
    <w:rsid w:val="00A9245B"/>
    <w:rsid w:val="00A92E53"/>
    <w:rsid w:val="00A93692"/>
    <w:rsid w:val="00A941D4"/>
    <w:rsid w:val="00A944CF"/>
    <w:rsid w:val="00A94A12"/>
    <w:rsid w:val="00A97880"/>
    <w:rsid w:val="00AA6D3E"/>
    <w:rsid w:val="00AB25C9"/>
    <w:rsid w:val="00AB2D04"/>
    <w:rsid w:val="00AB35D9"/>
    <w:rsid w:val="00AB534F"/>
    <w:rsid w:val="00AB59FD"/>
    <w:rsid w:val="00AB5EFE"/>
    <w:rsid w:val="00AB698B"/>
    <w:rsid w:val="00AC48A0"/>
    <w:rsid w:val="00AD157E"/>
    <w:rsid w:val="00AD15FF"/>
    <w:rsid w:val="00AD1C1F"/>
    <w:rsid w:val="00AD440E"/>
    <w:rsid w:val="00AD4740"/>
    <w:rsid w:val="00AD5580"/>
    <w:rsid w:val="00AD78EB"/>
    <w:rsid w:val="00AE0484"/>
    <w:rsid w:val="00AE0713"/>
    <w:rsid w:val="00AE3570"/>
    <w:rsid w:val="00AE5829"/>
    <w:rsid w:val="00AE5B5F"/>
    <w:rsid w:val="00AE6822"/>
    <w:rsid w:val="00AE6891"/>
    <w:rsid w:val="00AE7BFB"/>
    <w:rsid w:val="00AF2386"/>
    <w:rsid w:val="00AF24C3"/>
    <w:rsid w:val="00AF2AE6"/>
    <w:rsid w:val="00AF4278"/>
    <w:rsid w:val="00AF5B96"/>
    <w:rsid w:val="00AF7E12"/>
    <w:rsid w:val="00B0048A"/>
    <w:rsid w:val="00B01FA4"/>
    <w:rsid w:val="00B01FC3"/>
    <w:rsid w:val="00B0690A"/>
    <w:rsid w:val="00B0743C"/>
    <w:rsid w:val="00B07F3C"/>
    <w:rsid w:val="00B10B6C"/>
    <w:rsid w:val="00B118FF"/>
    <w:rsid w:val="00B124C6"/>
    <w:rsid w:val="00B14BFE"/>
    <w:rsid w:val="00B17053"/>
    <w:rsid w:val="00B20A3C"/>
    <w:rsid w:val="00B21756"/>
    <w:rsid w:val="00B226A9"/>
    <w:rsid w:val="00B23624"/>
    <w:rsid w:val="00B243B1"/>
    <w:rsid w:val="00B3080F"/>
    <w:rsid w:val="00B31795"/>
    <w:rsid w:val="00B318F3"/>
    <w:rsid w:val="00B327B5"/>
    <w:rsid w:val="00B335B0"/>
    <w:rsid w:val="00B339B0"/>
    <w:rsid w:val="00B35E68"/>
    <w:rsid w:val="00B3720E"/>
    <w:rsid w:val="00B373AF"/>
    <w:rsid w:val="00B37D54"/>
    <w:rsid w:val="00B414D7"/>
    <w:rsid w:val="00B445BD"/>
    <w:rsid w:val="00B449D0"/>
    <w:rsid w:val="00B4547E"/>
    <w:rsid w:val="00B47A9E"/>
    <w:rsid w:val="00B5266A"/>
    <w:rsid w:val="00B54C39"/>
    <w:rsid w:val="00B6142A"/>
    <w:rsid w:val="00B61A0F"/>
    <w:rsid w:val="00B6423E"/>
    <w:rsid w:val="00B67894"/>
    <w:rsid w:val="00B67B39"/>
    <w:rsid w:val="00B741FC"/>
    <w:rsid w:val="00B7508B"/>
    <w:rsid w:val="00B7633C"/>
    <w:rsid w:val="00B76F3F"/>
    <w:rsid w:val="00B771DF"/>
    <w:rsid w:val="00B77A75"/>
    <w:rsid w:val="00B873BD"/>
    <w:rsid w:val="00B87E16"/>
    <w:rsid w:val="00B92327"/>
    <w:rsid w:val="00B95AC0"/>
    <w:rsid w:val="00B972F7"/>
    <w:rsid w:val="00BA0B57"/>
    <w:rsid w:val="00BA2737"/>
    <w:rsid w:val="00BA2B53"/>
    <w:rsid w:val="00BA3AFF"/>
    <w:rsid w:val="00BA3FCC"/>
    <w:rsid w:val="00BA5DBB"/>
    <w:rsid w:val="00BB216C"/>
    <w:rsid w:val="00BB21CE"/>
    <w:rsid w:val="00BB2B87"/>
    <w:rsid w:val="00BB5CD5"/>
    <w:rsid w:val="00BB5DF1"/>
    <w:rsid w:val="00BB75E3"/>
    <w:rsid w:val="00BC02A0"/>
    <w:rsid w:val="00BC192D"/>
    <w:rsid w:val="00BC4580"/>
    <w:rsid w:val="00BC4D11"/>
    <w:rsid w:val="00BC4F8E"/>
    <w:rsid w:val="00BC5806"/>
    <w:rsid w:val="00BC6496"/>
    <w:rsid w:val="00BC69EF"/>
    <w:rsid w:val="00BC6DA4"/>
    <w:rsid w:val="00BD022A"/>
    <w:rsid w:val="00BD042A"/>
    <w:rsid w:val="00BD1BE3"/>
    <w:rsid w:val="00BD4568"/>
    <w:rsid w:val="00BD741A"/>
    <w:rsid w:val="00BE0CFA"/>
    <w:rsid w:val="00BE18D2"/>
    <w:rsid w:val="00BE1EFB"/>
    <w:rsid w:val="00BE4B45"/>
    <w:rsid w:val="00BF6C77"/>
    <w:rsid w:val="00BF6FDF"/>
    <w:rsid w:val="00C00243"/>
    <w:rsid w:val="00C0178E"/>
    <w:rsid w:val="00C056E3"/>
    <w:rsid w:val="00C074CD"/>
    <w:rsid w:val="00C13D3D"/>
    <w:rsid w:val="00C23E54"/>
    <w:rsid w:val="00C24CC5"/>
    <w:rsid w:val="00C27126"/>
    <w:rsid w:val="00C3131A"/>
    <w:rsid w:val="00C32248"/>
    <w:rsid w:val="00C3471F"/>
    <w:rsid w:val="00C34E86"/>
    <w:rsid w:val="00C403A3"/>
    <w:rsid w:val="00C40D17"/>
    <w:rsid w:val="00C41FB5"/>
    <w:rsid w:val="00C4215C"/>
    <w:rsid w:val="00C44A53"/>
    <w:rsid w:val="00C46DF5"/>
    <w:rsid w:val="00C50900"/>
    <w:rsid w:val="00C514E2"/>
    <w:rsid w:val="00C531C7"/>
    <w:rsid w:val="00C5783A"/>
    <w:rsid w:val="00C66353"/>
    <w:rsid w:val="00C71B1A"/>
    <w:rsid w:val="00C7299A"/>
    <w:rsid w:val="00C74F39"/>
    <w:rsid w:val="00C77505"/>
    <w:rsid w:val="00C82C29"/>
    <w:rsid w:val="00C9020D"/>
    <w:rsid w:val="00C90731"/>
    <w:rsid w:val="00C90FC8"/>
    <w:rsid w:val="00C96247"/>
    <w:rsid w:val="00C9756A"/>
    <w:rsid w:val="00CA473A"/>
    <w:rsid w:val="00CA59B1"/>
    <w:rsid w:val="00CA6E89"/>
    <w:rsid w:val="00CA742C"/>
    <w:rsid w:val="00CA7895"/>
    <w:rsid w:val="00CB033F"/>
    <w:rsid w:val="00CB0ABB"/>
    <w:rsid w:val="00CB0AF7"/>
    <w:rsid w:val="00CB1A03"/>
    <w:rsid w:val="00CB3708"/>
    <w:rsid w:val="00CB5CF7"/>
    <w:rsid w:val="00CB5FC2"/>
    <w:rsid w:val="00CB6042"/>
    <w:rsid w:val="00CB7A91"/>
    <w:rsid w:val="00CC4885"/>
    <w:rsid w:val="00CC7295"/>
    <w:rsid w:val="00CC75B1"/>
    <w:rsid w:val="00CC76B0"/>
    <w:rsid w:val="00CD1714"/>
    <w:rsid w:val="00CD417B"/>
    <w:rsid w:val="00CD4330"/>
    <w:rsid w:val="00CD4362"/>
    <w:rsid w:val="00CD5E8E"/>
    <w:rsid w:val="00CE0E4F"/>
    <w:rsid w:val="00CE1D85"/>
    <w:rsid w:val="00CE28F0"/>
    <w:rsid w:val="00CE3105"/>
    <w:rsid w:val="00CE369C"/>
    <w:rsid w:val="00CE3B18"/>
    <w:rsid w:val="00CF0E49"/>
    <w:rsid w:val="00CF5942"/>
    <w:rsid w:val="00CF754B"/>
    <w:rsid w:val="00D004E5"/>
    <w:rsid w:val="00D008C8"/>
    <w:rsid w:val="00D012CA"/>
    <w:rsid w:val="00D03D89"/>
    <w:rsid w:val="00D05DA5"/>
    <w:rsid w:val="00D17517"/>
    <w:rsid w:val="00D175B5"/>
    <w:rsid w:val="00D21038"/>
    <w:rsid w:val="00D21DE3"/>
    <w:rsid w:val="00D2236F"/>
    <w:rsid w:val="00D2249D"/>
    <w:rsid w:val="00D23F1B"/>
    <w:rsid w:val="00D25604"/>
    <w:rsid w:val="00D25B61"/>
    <w:rsid w:val="00D27158"/>
    <w:rsid w:val="00D314DD"/>
    <w:rsid w:val="00D322FE"/>
    <w:rsid w:val="00D32748"/>
    <w:rsid w:val="00D32BC7"/>
    <w:rsid w:val="00D356F2"/>
    <w:rsid w:val="00D35D50"/>
    <w:rsid w:val="00D36565"/>
    <w:rsid w:val="00D36C96"/>
    <w:rsid w:val="00D41F9D"/>
    <w:rsid w:val="00D42DB1"/>
    <w:rsid w:val="00D43014"/>
    <w:rsid w:val="00D4760F"/>
    <w:rsid w:val="00D50327"/>
    <w:rsid w:val="00D519F0"/>
    <w:rsid w:val="00D51A51"/>
    <w:rsid w:val="00D53569"/>
    <w:rsid w:val="00D54F61"/>
    <w:rsid w:val="00D60095"/>
    <w:rsid w:val="00D62C5B"/>
    <w:rsid w:val="00D646ED"/>
    <w:rsid w:val="00D65185"/>
    <w:rsid w:val="00D66D03"/>
    <w:rsid w:val="00D70779"/>
    <w:rsid w:val="00D709BE"/>
    <w:rsid w:val="00D740EF"/>
    <w:rsid w:val="00D7725E"/>
    <w:rsid w:val="00D778AA"/>
    <w:rsid w:val="00D841F3"/>
    <w:rsid w:val="00D85A24"/>
    <w:rsid w:val="00D92193"/>
    <w:rsid w:val="00D96BAE"/>
    <w:rsid w:val="00DA10C1"/>
    <w:rsid w:val="00DA498D"/>
    <w:rsid w:val="00DA6A9B"/>
    <w:rsid w:val="00DA7653"/>
    <w:rsid w:val="00DB0867"/>
    <w:rsid w:val="00DB15B2"/>
    <w:rsid w:val="00DB426F"/>
    <w:rsid w:val="00DB7486"/>
    <w:rsid w:val="00DB74FE"/>
    <w:rsid w:val="00DC2A7C"/>
    <w:rsid w:val="00DC6EA4"/>
    <w:rsid w:val="00DC7A18"/>
    <w:rsid w:val="00DD14E8"/>
    <w:rsid w:val="00DD1E97"/>
    <w:rsid w:val="00DD4673"/>
    <w:rsid w:val="00DD5EE8"/>
    <w:rsid w:val="00DD6C70"/>
    <w:rsid w:val="00DD6C7A"/>
    <w:rsid w:val="00DE32F1"/>
    <w:rsid w:val="00DF4294"/>
    <w:rsid w:val="00E0287E"/>
    <w:rsid w:val="00E0618F"/>
    <w:rsid w:val="00E06524"/>
    <w:rsid w:val="00E06A59"/>
    <w:rsid w:val="00E06E06"/>
    <w:rsid w:val="00E13A92"/>
    <w:rsid w:val="00E15BB3"/>
    <w:rsid w:val="00E17F8A"/>
    <w:rsid w:val="00E20216"/>
    <w:rsid w:val="00E24561"/>
    <w:rsid w:val="00E30397"/>
    <w:rsid w:val="00E31E7E"/>
    <w:rsid w:val="00E33DBE"/>
    <w:rsid w:val="00E34D93"/>
    <w:rsid w:val="00E40768"/>
    <w:rsid w:val="00E41B32"/>
    <w:rsid w:val="00E41B6C"/>
    <w:rsid w:val="00E4269A"/>
    <w:rsid w:val="00E474CB"/>
    <w:rsid w:val="00E47B69"/>
    <w:rsid w:val="00E47B7D"/>
    <w:rsid w:val="00E50B6F"/>
    <w:rsid w:val="00E51FF7"/>
    <w:rsid w:val="00E52C9A"/>
    <w:rsid w:val="00E52D5C"/>
    <w:rsid w:val="00E53577"/>
    <w:rsid w:val="00E554F8"/>
    <w:rsid w:val="00E63D8A"/>
    <w:rsid w:val="00E648C3"/>
    <w:rsid w:val="00E65AE5"/>
    <w:rsid w:val="00E676F0"/>
    <w:rsid w:val="00E70D2A"/>
    <w:rsid w:val="00E7149A"/>
    <w:rsid w:val="00E71F00"/>
    <w:rsid w:val="00E726E9"/>
    <w:rsid w:val="00E72D97"/>
    <w:rsid w:val="00E74322"/>
    <w:rsid w:val="00E74357"/>
    <w:rsid w:val="00E75796"/>
    <w:rsid w:val="00E75AC1"/>
    <w:rsid w:val="00E76CDF"/>
    <w:rsid w:val="00E77041"/>
    <w:rsid w:val="00E8106F"/>
    <w:rsid w:val="00E85E36"/>
    <w:rsid w:val="00E87F5A"/>
    <w:rsid w:val="00E90EF7"/>
    <w:rsid w:val="00E930EA"/>
    <w:rsid w:val="00E940D9"/>
    <w:rsid w:val="00E94925"/>
    <w:rsid w:val="00EA05AC"/>
    <w:rsid w:val="00EA0934"/>
    <w:rsid w:val="00EA670A"/>
    <w:rsid w:val="00EA741B"/>
    <w:rsid w:val="00EA7994"/>
    <w:rsid w:val="00EB1B04"/>
    <w:rsid w:val="00EB2DE5"/>
    <w:rsid w:val="00EB7512"/>
    <w:rsid w:val="00EC756C"/>
    <w:rsid w:val="00ED213D"/>
    <w:rsid w:val="00ED514D"/>
    <w:rsid w:val="00EE285A"/>
    <w:rsid w:val="00EE74BC"/>
    <w:rsid w:val="00EF6538"/>
    <w:rsid w:val="00F01184"/>
    <w:rsid w:val="00F04C9A"/>
    <w:rsid w:val="00F04DDF"/>
    <w:rsid w:val="00F05070"/>
    <w:rsid w:val="00F07DDC"/>
    <w:rsid w:val="00F1007D"/>
    <w:rsid w:val="00F11156"/>
    <w:rsid w:val="00F143B0"/>
    <w:rsid w:val="00F156F4"/>
    <w:rsid w:val="00F17736"/>
    <w:rsid w:val="00F200D4"/>
    <w:rsid w:val="00F216CE"/>
    <w:rsid w:val="00F23318"/>
    <w:rsid w:val="00F23B6C"/>
    <w:rsid w:val="00F26154"/>
    <w:rsid w:val="00F2689D"/>
    <w:rsid w:val="00F26BE0"/>
    <w:rsid w:val="00F26CBB"/>
    <w:rsid w:val="00F30FA4"/>
    <w:rsid w:val="00F32964"/>
    <w:rsid w:val="00F33D85"/>
    <w:rsid w:val="00F34476"/>
    <w:rsid w:val="00F36929"/>
    <w:rsid w:val="00F3758C"/>
    <w:rsid w:val="00F379AF"/>
    <w:rsid w:val="00F401EA"/>
    <w:rsid w:val="00F460D6"/>
    <w:rsid w:val="00F46613"/>
    <w:rsid w:val="00F467E9"/>
    <w:rsid w:val="00F5246C"/>
    <w:rsid w:val="00F53499"/>
    <w:rsid w:val="00F559F5"/>
    <w:rsid w:val="00F55F7A"/>
    <w:rsid w:val="00F568A3"/>
    <w:rsid w:val="00F568B5"/>
    <w:rsid w:val="00F578F7"/>
    <w:rsid w:val="00F62367"/>
    <w:rsid w:val="00F62743"/>
    <w:rsid w:val="00F63165"/>
    <w:rsid w:val="00F639FF"/>
    <w:rsid w:val="00F6533A"/>
    <w:rsid w:val="00F7083C"/>
    <w:rsid w:val="00F719AC"/>
    <w:rsid w:val="00F71DC9"/>
    <w:rsid w:val="00F7207A"/>
    <w:rsid w:val="00F733B8"/>
    <w:rsid w:val="00F74947"/>
    <w:rsid w:val="00F76897"/>
    <w:rsid w:val="00F77BF2"/>
    <w:rsid w:val="00F80FFB"/>
    <w:rsid w:val="00F83CFE"/>
    <w:rsid w:val="00F842F7"/>
    <w:rsid w:val="00F85E2D"/>
    <w:rsid w:val="00F8629D"/>
    <w:rsid w:val="00F8669D"/>
    <w:rsid w:val="00F90DA2"/>
    <w:rsid w:val="00F911FD"/>
    <w:rsid w:val="00F93CDE"/>
    <w:rsid w:val="00F943B9"/>
    <w:rsid w:val="00F96893"/>
    <w:rsid w:val="00FA03A7"/>
    <w:rsid w:val="00FA1965"/>
    <w:rsid w:val="00FA3E91"/>
    <w:rsid w:val="00FB0079"/>
    <w:rsid w:val="00FB183A"/>
    <w:rsid w:val="00FB3C5D"/>
    <w:rsid w:val="00FB51C1"/>
    <w:rsid w:val="00FC3450"/>
    <w:rsid w:val="00FC4DFA"/>
    <w:rsid w:val="00FC593F"/>
    <w:rsid w:val="00FC65D5"/>
    <w:rsid w:val="00FC7811"/>
    <w:rsid w:val="00FC7F94"/>
    <w:rsid w:val="00FD0533"/>
    <w:rsid w:val="00FD0B46"/>
    <w:rsid w:val="00FD22A6"/>
    <w:rsid w:val="00FD68CF"/>
    <w:rsid w:val="00FE034F"/>
    <w:rsid w:val="00FE23A1"/>
    <w:rsid w:val="00FE30BB"/>
    <w:rsid w:val="00FE3804"/>
    <w:rsid w:val="00FE614D"/>
    <w:rsid w:val="00FE6438"/>
    <w:rsid w:val="00FE7B8C"/>
    <w:rsid w:val="00FF0EB2"/>
    <w:rsid w:val="00FF3FF1"/>
    <w:rsid w:val="00FF4685"/>
    <w:rsid w:val="00FF4756"/>
    <w:rsid w:val="00FF5F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C490D"/>
  <w15:docId w15:val="{072E17E5-69E4-4AE2-8F0F-D6488249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46"/>
    <w:pPr>
      <w:bidi/>
      <w:spacing w:after="200" w:line="276" w:lineRule="auto"/>
    </w:pPr>
    <w:rPr>
      <w:sz w:val="22"/>
      <w:szCs w:val="22"/>
    </w:rPr>
  </w:style>
  <w:style w:type="paragraph" w:styleId="Heading1">
    <w:name w:val="heading 1"/>
    <w:basedOn w:val="Normal"/>
    <w:next w:val="Normal"/>
    <w:link w:val="Heading1Char"/>
    <w:uiPriority w:val="9"/>
    <w:qFormat/>
    <w:rsid w:val="00761BEC"/>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211DD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B15B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
    <w:qFormat/>
    <w:rsid w:val="00DB15B2"/>
    <w:pPr>
      <w:bidi w:val="0"/>
      <w:spacing w:before="100" w:beforeAutospacing="1" w:after="300" w:line="240" w:lineRule="auto"/>
      <w:outlineLvl w:val="3"/>
    </w:pPr>
    <w:rPr>
      <w:rFonts w:ascii="Times New Roman" w:eastAsia="Times New Roman" w:hAnsi="Times New Roman" w:cs="Times New Roman"/>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3A92"/>
    <w:rPr>
      <w:strike w:val="0"/>
      <w:dstrike w:val="0"/>
      <w:color w:val="0000CC"/>
      <w:u w:val="none"/>
      <w:effect w:val="none"/>
    </w:rPr>
  </w:style>
  <w:style w:type="character" w:styleId="Strong">
    <w:name w:val="Strong"/>
    <w:uiPriority w:val="22"/>
    <w:qFormat/>
    <w:rsid w:val="000829CC"/>
    <w:rPr>
      <w:b/>
      <w:bCs/>
    </w:rPr>
  </w:style>
  <w:style w:type="character" w:styleId="Emphasis">
    <w:name w:val="Emphasis"/>
    <w:uiPriority w:val="20"/>
    <w:qFormat/>
    <w:rsid w:val="00DB426F"/>
    <w:rPr>
      <w:i/>
      <w:iCs/>
    </w:rPr>
  </w:style>
  <w:style w:type="character" w:customStyle="1" w:styleId="Heading4Char">
    <w:name w:val="Heading 4 Char"/>
    <w:link w:val="Heading4"/>
    <w:uiPriority w:val="9"/>
    <w:rsid w:val="00DB15B2"/>
    <w:rPr>
      <w:rFonts w:ascii="Times New Roman" w:eastAsia="Times New Roman" w:hAnsi="Times New Roman" w:cs="Times New Roman"/>
      <w:sz w:val="27"/>
      <w:szCs w:val="27"/>
    </w:rPr>
  </w:style>
  <w:style w:type="paragraph" w:styleId="NormalWeb">
    <w:name w:val="Normal (Web)"/>
    <w:basedOn w:val="Normal"/>
    <w:uiPriority w:val="99"/>
    <w:unhideWhenUsed/>
    <w:rsid w:val="00DB15B2"/>
    <w:pPr>
      <w:bidi w:val="0"/>
      <w:spacing w:before="100" w:beforeAutospacing="1" w:after="240" w:line="240" w:lineRule="auto"/>
    </w:pPr>
    <w:rPr>
      <w:rFonts w:ascii="Times New Roman" w:eastAsia="Times New Roman" w:hAnsi="Times New Roman" w:cs="Times New Roman"/>
      <w:sz w:val="24"/>
      <w:szCs w:val="24"/>
    </w:rPr>
  </w:style>
  <w:style w:type="character" w:customStyle="1" w:styleId="Heading3Char">
    <w:name w:val="Heading 3 Char"/>
    <w:link w:val="Heading3"/>
    <w:uiPriority w:val="9"/>
    <w:semiHidden/>
    <w:rsid w:val="00DB15B2"/>
    <w:rPr>
      <w:rFonts w:ascii="Cambria" w:eastAsia="Times New Roman" w:hAnsi="Cambria" w:cs="Times New Roman"/>
      <w:b/>
      <w:bCs/>
      <w:color w:val="4F81BD"/>
    </w:rPr>
  </w:style>
  <w:style w:type="paragraph" w:customStyle="1" w:styleId="p">
    <w:name w:val="p"/>
    <w:basedOn w:val="Normal"/>
    <w:rsid w:val="00DB15B2"/>
    <w:pPr>
      <w:bidi w:val="0"/>
      <w:spacing w:before="210" w:after="21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4E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4EC0"/>
    <w:rPr>
      <w:rFonts w:ascii="Tahoma" w:hAnsi="Tahoma" w:cs="Tahoma"/>
      <w:sz w:val="16"/>
      <w:szCs w:val="16"/>
    </w:rPr>
  </w:style>
  <w:style w:type="character" w:customStyle="1" w:styleId="maintitle">
    <w:name w:val="maintitle"/>
    <w:basedOn w:val="DefaultParagraphFont"/>
    <w:rsid w:val="00E53577"/>
  </w:style>
  <w:style w:type="character" w:customStyle="1" w:styleId="name">
    <w:name w:val="name"/>
    <w:basedOn w:val="DefaultParagraphFont"/>
    <w:rsid w:val="00E53577"/>
  </w:style>
  <w:style w:type="character" w:customStyle="1" w:styleId="Heading2Char">
    <w:name w:val="Heading 2 Char"/>
    <w:link w:val="Heading2"/>
    <w:uiPriority w:val="9"/>
    <w:semiHidden/>
    <w:rsid w:val="00211DD4"/>
    <w:rPr>
      <w:rFonts w:ascii="Cambria" w:eastAsia="Times New Roman" w:hAnsi="Cambria" w:cs="Times New Roman"/>
      <w:b/>
      <w:bCs/>
      <w:color w:val="4F81BD"/>
      <w:sz w:val="26"/>
      <w:szCs w:val="26"/>
    </w:rPr>
  </w:style>
  <w:style w:type="paragraph" w:customStyle="1" w:styleId="Default">
    <w:name w:val="Default"/>
    <w:rsid w:val="00102B0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430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3014"/>
  </w:style>
  <w:style w:type="paragraph" w:styleId="Footer">
    <w:name w:val="footer"/>
    <w:basedOn w:val="Normal"/>
    <w:link w:val="FooterChar"/>
    <w:uiPriority w:val="99"/>
    <w:unhideWhenUsed/>
    <w:qFormat/>
    <w:rsid w:val="00D430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3014"/>
  </w:style>
  <w:style w:type="paragraph" w:customStyle="1" w:styleId="088095CB421E4E02BDC9682AFEE1723A">
    <w:name w:val="088095CB421E4E02BDC9682AFEE1723A"/>
    <w:rsid w:val="008A3C1A"/>
    <w:pPr>
      <w:spacing w:after="200" w:line="276" w:lineRule="auto"/>
    </w:pPr>
    <w:rPr>
      <w:rFonts w:eastAsia="Times New Roman"/>
      <w:sz w:val="22"/>
      <w:szCs w:val="22"/>
      <w:lang w:eastAsia="ja-JP"/>
    </w:rPr>
  </w:style>
  <w:style w:type="paragraph" w:styleId="ListParagraph">
    <w:name w:val="List Paragraph"/>
    <w:basedOn w:val="Normal"/>
    <w:uiPriority w:val="34"/>
    <w:qFormat/>
    <w:rsid w:val="00451069"/>
    <w:pPr>
      <w:ind w:left="720"/>
      <w:contextualSpacing/>
    </w:pPr>
  </w:style>
  <w:style w:type="character" w:customStyle="1" w:styleId="fn">
    <w:name w:val="fn"/>
    <w:basedOn w:val="DefaultParagraphFont"/>
    <w:rsid w:val="00451069"/>
  </w:style>
  <w:style w:type="character" w:customStyle="1" w:styleId="citation">
    <w:name w:val="citation"/>
    <w:basedOn w:val="DefaultParagraphFont"/>
    <w:rsid w:val="00451069"/>
  </w:style>
  <w:style w:type="character" w:customStyle="1" w:styleId="reference-text">
    <w:name w:val="reference-text"/>
    <w:basedOn w:val="DefaultParagraphFont"/>
    <w:rsid w:val="00451069"/>
  </w:style>
  <w:style w:type="character" w:customStyle="1" w:styleId="mixed-citation">
    <w:name w:val="mixed-citation"/>
    <w:basedOn w:val="DefaultParagraphFont"/>
    <w:rsid w:val="00451069"/>
  </w:style>
  <w:style w:type="character" w:customStyle="1" w:styleId="ref-journal">
    <w:name w:val="ref-journal"/>
    <w:basedOn w:val="DefaultParagraphFont"/>
    <w:rsid w:val="00451069"/>
  </w:style>
  <w:style w:type="character" w:customStyle="1" w:styleId="ref-vol">
    <w:name w:val="ref-vol"/>
    <w:basedOn w:val="DefaultParagraphFont"/>
    <w:rsid w:val="00451069"/>
  </w:style>
  <w:style w:type="character" w:customStyle="1" w:styleId="nowrap1">
    <w:name w:val="nowrap1"/>
    <w:basedOn w:val="DefaultParagraphFont"/>
    <w:rsid w:val="00451069"/>
  </w:style>
  <w:style w:type="character" w:customStyle="1" w:styleId="refauthors2">
    <w:name w:val="refauthors2"/>
    <w:basedOn w:val="DefaultParagraphFont"/>
    <w:rsid w:val="00451069"/>
  </w:style>
  <w:style w:type="character" w:customStyle="1" w:styleId="reftitle3">
    <w:name w:val="reftitle3"/>
    <w:rsid w:val="00451069"/>
    <w:rPr>
      <w:b/>
      <w:bCs/>
    </w:rPr>
  </w:style>
  <w:style w:type="character" w:customStyle="1" w:styleId="referencesrightcell1">
    <w:name w:val="referencesrightcell1"/>
    <w:basedOn w:val="DefaultParagraphFont"/>
    <w:rsid w:val="00451069"/>
  </w:style>
  <w:style w:type="character" w:customStyle="1" w:styleId="refseriestitle3">
    <w:name w:val="refseriestitle3"/>
    <w:rsid w:val="00451069"/>
    <w:rPr>
      <w:i/>
      <w:iCs/>
    </w:rPr>
  </w:style>
  <w:style w:type="character" w:customStyle="1" w:styleId="refseriesdate">
    <w:name w:val="refseriesdate"/>
    <w:basedOn w:val="DefaultParagraphFont"/>
    <w:rsid w:val="00451069"/>
  </w:style>
  <w:style w:type="character" w:customStyle="1" w:styleId="refseriesvolume">
    <w:name w:val="refseriesvolume"/>
    <w:basedOn w:val="DefaultParagraphFont"/>
    <w:rsid w:val="00451069"/>
  </w:style>
  <w:style w:type="character" w:customStyle="1" w:styleId="refpages">
    <w:name w:val="refpages"/>
    <w:basedOn w:val="DefaultParagraphFont"/>
    <w:rsid w:val="00451069"/>
  </w:style>
  <w:style w:type="character" w:customStyle="1" w:styleId="slug-vol1">
    <w:name w:val="slug-vol1"/>
    <w:rsid w:val="00451069"/>
    <w:rPr>
      <w:i/>
      <w:iCs/>
    </w:rPr>
  </w:style>
  <w:style w:type="character" w:customStyle="1" w:styleId="slug-pub-date3">
    <w:name w:val="slug-pub-date3"/>
    <w:rsid w:val="00451069"/>
    <w:rPr>
      <w:b w:val="0"/>
      <w:bCs w:val="0"/>
    </w:rPr>
  </w:style>
  <w:style w:type="character" w:customStyle="1" w:styleId="slug-pages3">
    <w:name w:val="slug-pages3"/>
    <w:rsid w:val="00451069"/>
    <w:rPr>
      <w:b w:val="0"/>
      <w:bCs w:val="0"/>
    </w:rPr>
  </w:style>
  <w:style w:type="paragraph" w:customStyle="1" w:styleId="follows-h46">
    <w:name w:val="follows-h46"/>
    <w:basedOn w:val="Normal"/>
    <w:rsid w:val="00F460D6"/>
    <w:pPr>
      <w:bidi w:val="0"/>
      <w:spacing w:after="0" w:line="240" w:lineRule="auto"/>
    </w:pPr>
    <w:rPr>
      <w:rFonts w:ascii="Times New Roman" w:eastAsia="Times New Roman" w:hAnsi="Times New Roman" w:cs="Times New Roman"/>
      <w:b/>
      <w:bCs/>
    </w:rPr>
  </w:style>
  <w:style w:type="character" w:customStyle="1" w:styleId="apple-converted-space">
    <w:name w:val="apple-converted-space"/>
    <w:basedOn w:val="DefaultParagraphFont"/>
    <w:rsid w:val="00AF2386"/>
  </w:style>
  <w:style w:type="paragraph" w:styleId="BodyText">
    <w:name w:val="Body Text"/>
    <w:basedOn w:val="Normal"/>
    <w:link w:val="BodyTextChar"/>
    <w:uiPriority w:val="99"/>
    <w:semiHidden/>
    <w:unhideWhenUsed/>
    <w:rsid w:val="00FB183A"/>
    <w:pPr>
      <w:spacing w:after="120"/>
    </w:pPr>
  </w:style>
  <w:style w:type="character" w:customStyle="1" w:styleId="BodyTextChar">
    <w:name w:val="Body Text Char"/>
    <w:basedOn w:val="DefaultParagraphFont"/>
    <w:link w:val="BodyText"/>
    <w:uiPriority w:val="99"/>
    <w:semiHidden/>
    <w:rsid w:val="00FB183A"/>
  </w:style>
  <w:style w:type="paragraph" w:styleId="BodyTextFirstIndent">
    <w:name w:val="Body Text First Indent"/>
    <w:basedOn w:val="BodyText"/>
    <w:link w:val="BodyTextFirstIndentChar"/>
    <w:rsid w:val="00FB183A"/>
    <w:pPr>
      <w:bidi w:val="0"/>
      <w:ind w:firstLine="210"/>
    </w:pPr>
    <w:rPr>
      <w:rFonts w:eastAsia="Times New Roman"/>
    </w:rPr>
  </w:style>
  <w:style w:type="character" w:customStyle="1" w:styleId="BodyTextFirstIndentChar">
    <w:name w:val="Body Text First Indent Char"/>
    <w:link w:val="BodyTextFirstIndent"/>
    <w:rsid w:val="00FB183A"/>
    <w:rPr>
      <w:rFonts w:ascii="Calibri" w:eastAsia="Times New Roman" w:hAnsi="Calibri" w:cs="Arial"/>
    </w:rPr>
  </w:style>
  <w:style w:type="paragraph" w:customStyle="1" w:styleId="Fill-InText">
    <w:name w:val="Fill-In Text"/>
    <w:basedOn w:val="Normal"/>
    <w:uiPriority w:val="99"/>
    <w:rsid w:val="001D1E40"/>
    <w:pPr>
      <w:bidi w:val="0"/>
      <w:spacing w:before="60" w:after="0" w:line="240" w:lineRule="auto"/>
    </w:pPr>
    <w:rPr>
      <w:rFonts w:ascii="Times" w:eastAsia="SimSun" w:hAnsi="Times" w:cs="Times New Roman"/>
      <w:sz w:val="24"/>
      <w:szCs w:val="24"/>
    </w:rPr>
  </w:style>
  <w:style w:type="character" w:styleId="HTMLCite">
    <w:name w:val="HTML Cite"/>
    <w:uiPriority w:val="99"/>
    <w:semiHidden/>
    <w:unhideWhenUsed/>
    <w:rsid w:val="00171CF1"/>
    <w:rPr>
      <w:i/>
      <w:iCs/>
    </w:rPr>
  </w:style>
  <w:style w:type="character" w:customStyle="1" w:styleId="cit-pub-date">
    <w:name w:val="cit-pub-date"/>
    <w:basedOn w:val="DefaultParagraphFont"/>
    <w:rsid w:val="00171CF1"/>
  </w:style>
  <w:style w:type="character" w:customStyle="1" w:styleId="cit-vol">
    <w:name w:val="cit-vol"/>
    <w:basedOn w:val="DefaultParagraphFont"/>
    <w:rsid w:val="00171CF1"/>
  </w:style>
  <w:style w:type="character" w:customStyle="1" w:styleId="cit-fpage">
    <w:name w:val="cit-fpage"/>
    <w:basedOn w:val="DefaultParagraphFont"/>
    <w:rsid w:val="00171CF1"/>
  </w:style>
  <w:style w:type="character" w:customStyle="1" w:styleId="named-content">
    <w:name w:val="named-content"/>
    <w:basedOn w:val="DefaultParagraphFont"/>
    <w:rsid w:val="00171CF1"/>
  </w:style>
  <w:style w:type="character" w:customStyle="1" w:styleId="cit-source">
    <w:name w:val="cit-source"/>
    <w:basedOn w:val="DefaultParagraphFont"/>
    <w:rsid w:val="00171CF1"/>
  </w:style>
  <w:style w:type="character" w:customStyle="1" w:styleId="cit-name-surname">
    <w:name w:val="cit-name-surname"/>
    <w:basedOn w:val="DefaultParagraphFont"/>
    <w:rsid w:val="000260ED"/>
  </w:style>
  <w:style w:type="character" w:customStyle="1" w:styleId="cit-name-given-names">
    <w:name w:val="cit-name-given-names"/>
    <w:basedOn w:val="DefaultParagraphFont"/>
    <w:rsid w:val="000260ED"/>
  </w:style>
  <w:style w:type="character" w:customStyle="1" w:styleId="cit-article-title">
    <w:name w:val="cit-article-title"/>
    <w:basedOn w:val="DefaultParagraphFont"/>
    <w:rsid w:val="000260ED"/>
  </w:style>
  <w:style w:type="character" w:customStyle="1" w:styleId="cit-issue">
    <w:name w:val="cit-issue"/>
    <w:basedOn w:val="DefaultParagraphFont"/>
    <w:rsid w:val="000260ED"/>
  </w:style>
  <w:style w:type="character" w:customStyle="1" w:styleId="cit-lpage">
    <w:name w:val="cit-lpage"/>
    <w:basedOn w:val="DefaultParagraphFont"/>
    <w:rsid w:val="000260ED"/>
  </w:style>
  <w:style w:type="character" w:customStyle="1" w:styleId="cit-etal">
    <w:name w:val="cit-etal"/>
    <w:basedOn w:val="DefaultParagraphFont"/>
    <w:rsid w:val="000260ED"/>
  </w:style>
  <w:style w:type="paragraph" w:styleId="NoSpacing">
    <w:name w:val="No Spacing"/>
    <w:uiPriority w:val="1"/>
    <w:qFormat/>
    <w:rsid w:val="00761BEC"/>
    <w:pPr>
      <w:bidi/>
    </w:pPr>
    <w:rPr>
      <w:sz w:val="22"/>
      <w:szCs w:val="22"/>
    </w:rPr>
  </w:style>
  <w:style w:type="character" w:customStyle="1" w:styleId="Heading1Char">
    <w:name w:val="Heading 1 Char"/>
    <w:link w:val="Heading1"/>
    <w:uiPriority w:val="9"/>
    <w:rsid w:val="00761BEC"/>
    <w:rPr>
      <w:rFonts w:ascii="Cambria" w:eastAsia="Times New Roman" w:hAnsi="Cambria" w:cs="Times New Roman"/>
      <w:color w:val="365F91"/>
      <w:sz w:val="32"/>
      <w:szCs w:val="32"/>
    </w:rPr>
  </w:style>
  <w:style w:type="character" w:customStyle="1" w:styleId="highlight">
    <w:name w:val="highlight"/>
    <w:basedOn w:val="DefaultParagraphFont"/>
    <w:rsid w:val="000F6931"/>
  </w:style>
  <w:style w:type="character" w:styleId="LineNumber">
    <w:name w:val="line number"/>
    <w:basedOn w:val="DefaultParagraphFont"/>
    <w:uiPriority w:val="99"/>
    <w:semiHidden/>
    <w:unhideWhenUsed/>
    <w:rsid w:val="001D59ED"/>
  </w:style>
  <w:style w:type="table" w:styleId="TableGrid">
    <w:name w:val="Table Grid"/>
    <w:basedOn w:val="TableNormal"/>
    <w:uiPriority w:val="59"/>
    <w:rsid w:val="009E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4CF"/>
    <w:rPr>
      <w:sz w:val="16"/>
      <w:szCs w:val="16"/>
    </w:rPr>
  </w:style>
  <w:style w:type="paragraph" w:styleId="CommentText">
    <w:name w:val="annotation text"/>
    <w:basedOn w:val="Normal"/>
    <w:link w:val="CommentTextChar"/>
    <w:uiPriority w:val="99"/>
    <w:semiHidden/>
    <w:unhideWhenUsed/>
    <w:rsid w:val="00A944CF"/>
    <w:pPr>
      <w:spacing w:line="240" w:lineRule="auto"/>
    </w:pPr>
    <w:rPr>
      <w:sz w:val="20"/>
      <w:szCs w:val="20"/>
    </w:rPr>
  </w:style>
  <w:style w:type="character" w:customStyle="1" w:styleId="CommentTextChar">
    <w:name w:val="Comment Text Char"/>
    <w:basedOn w:val="DefaultParagraphFont"/>
    <w:link w:val="CommentText"/>
    <w:uiPriority w:val="99"/>
    <w:semiHidden/>
    <w:rsid w:val="00A944CF"/>
  </w:style>
  <w:style w:type="paragraph" w:styleId="CommentSubject">
    <w:name w:val="annotation subject"/>
    <w:basedOn w:val="CommentText"/>
    <w:next w:val="CommentText"/>
    <w:link w:val="CommentSubjectChar"/>
    <w:uiPriority w:val="99"/>
    <w:semiHidden/>
    <w:unhideWhenUsed/>
    <w:rsid w:val="00A944CF"/>
    <w:rPr>
      <w:b/>
      <w:bCs/>
    </w:rPr>
  </w:style>
  <w:style w:type="character" w:customStyle="1" w:styleId="CommentSubjectChar">
    <w:name w:val="Comment Subject Char"/>
    <w:basedOn w:val="CommentTextChar"/>
    <w:link w:val="CommentSubject"/>
    <w:uiPriority w:val="99"/>
    <w:semiHidden/>
    <w:rsid w:val="00A944CF"/>
    <w:rPr>
      <w:b/>
      <w:bCs/>
    </w:rPr>
  </w:style>
  <w:style w:type="character" w:customStyle="1" w:styleId="st">
    <w:name w:val="st"/>
    <w:basedOn w:val="DefaultParagraphFont"/>
    <w:rsid w:val="009B73AB"/>
  </w:style>
  <w:style w:type="paragraph" w:customStyle="1" w:styleId="Pa8">
    <w:name w:val="Pa8"/>
    <w:basedOn w:val="Normal"/>
    <w:next w:val="Normal"/>
    <w:uiPriority w:val="99"/>
    <w:rsid w:val="00856FDA"/>
    <w:pPr>
      <w:autoSpaceDE w:val="0"/>
      <w:autoSpaceDN w:val="0"/>
      <w:bidi w:val="0"/>
      <w:adjustRightInd w:val="0"/>
      <w:spacing w:after="0" w:line="281" w:lineRule="atLeast"/>
    </w:pPr>
    <w:rPr>
      <w:rFonts w:ascii="Whitman BoldLF" w:hAnsi="Whitman BoldLF"/>
      <w:sz w:val="24"/>
      <w:szCs w:val="24"/>
    </w:rPr>
  </w:style>
  <w:style w:type="character" w:customStyle="1" w:styleId="A3">
    <w:name w:val="A3"/>
    <w:uiPriority w:val="99"/>
    <w:rsid w:val="00856FDA"/>
    <w:rPr>
      <w:rFonts w:cs="Whitman BoldLF"/>
      <w:b/>
      <w:bCs/>
      <w:color w:val="000000"/>
      <w:sz w:val="32"/>
      <w:szCs w:val="32"/>
    </w:rPr>
  </w:style>
  <w:style w:type="paragraph" w:customStyle="1" w:styleId="Pa9">
    <w:name w:val="Pa9"/>
    <w:basedOn w:val="Normal"/>
    <w:next w:val="Normal"/>
    <w:uiPriority w:val="99"/>
    <w:rsid w:val="00856FDA"/>
    <w:pPr>
      <w:autoSpaceDE w:val="0"/>
      <w:autoSpaceDN w:val="0"/>
      <w:bidi w:val="0"/>
      <w:adjustRightInd w:val="0"/>
      <w:spacing w:after="0" w:line="241" w:lineRule="atLeast"/>
    </w:pPr>
    <w:rPr>
      <w:rFonts w:ascii="Whitman BoldLF" w:hAnsi="Whitman BoldLF"/>
      <w:sz w:val="24"/>
      <w:szCs w:val="24"/>
    </w:rPr>
  </w:style>
  <w:style w:type="character" w:customStyle="1" w:styleId="nlmyear">
    <w:name w:val="nlm_year"/>
    <w:basedOn w:val="DefaultParagraphFont"/>
    <w:rsid w:val="004E6A63"/>
  </w:style>
  <w:style w:type="character" w:customStyle="1" w:styleId="nlmfpage">
    <w:name w:val="nlm_fpage"/>
    <w:basedOn w:val="DefaultParagraphFont"/>
    <w:rsid w:val="004E6A63"/>
  </w:style>
  <w:style w:type="character" w:customStyle="1" w:styleId="reflinks">
    <w:name w:val="reflinks"/>
    <w:basedOn w:val="DefaultParagraphFont"/>
    <w:rsid w:val="004E6A63"/>
  </w:style>
  <w:style w:type="character" w:customStyle="1" w:styleId="sep">
    <w:name w:val="sep"/>
    <w:basedOn w:val="DefaultParagraphFont"/>
    <w:rsid w:val="004E6A63"/>
  </w:style>
  <w:style w:type="character" w:customStyle="1" w:styleId="nlmnamed-content">
    <w:name w:val="nlm_named-content"/>
    <w:basedOn w:val="DefaultParagraphFont"/>
    <w:rsid w:val="004E6A63"/>
  </w:style>
  <w:style w:type="character" w:customStyle="1" w:styleId="contribdegrees">
    <w:name w:val="contribdegrees"/>
    <w:basedOn w:val="DefaultParagraphFont"/>
    <w:rsid w:val="004E6A63"/>
  </w:style>
  <w:style w:type="character" w:customStyle="1" w:styleId="element-citation">
    <w:name w:val="element-citation"/>
    <w:basedOn w:val="DefaultParagraphFont"/>
    <w:rsid w:val="00BB216C"/>
  </w:style>
  <w:style w:type="character" w:customStyle="1" w:styleId="nowrap">
    <w:name w:val="nowrap"/>
    <w:basedOn w:val="DefaultParagraphFont"/>
    <w:rsid w:val="00BB216C"/>
  </w:style>
  <w:style w:type="paragraph" w:customStyle="1" w:styleId="a">
    <w:name w:val="عناون"/>
    <w:basedOn w:val="Normal"/>
    <w:link w:val="Char"/>
    <w:qFormat/>
    <w:rsid w:val="00CC76B0"/>
    <w:pPr>
      <w:bidi w:val="0"/>
      <w:spacing w:after="0" w:line="360" w:lineRule="auto"/>
    </w:pPr>
    <w:rPr>
      <w:rFonts w:ascii="Times New Roman" w:eastAsiaTheme="minorHAnsi" w:hAnsi="Times New Roman" w:cstheme="minorBidi"/>
      <w:b/>
      <w:bCs/>
      <w:color w:val="000000"/>
      <w:spacing w:val="-3"/>
      <w:sz w:val="32"/>
      <w:szCs w:val="28"/>
      <w:u w:val="single"/>
    </w:rPr>
  </w:style>
  <w:style w:type="character" w:customStyle="1" w:styleId="Char">
    <w:name w:val="عناون Char"/>
    <w:basedOn w:val="DefaultParagraphFont"/>
    <w:link w:val="a"/>
    <w:rsid w:val="00CC76B0"/>
    <w:rPr>
      <w:rFonts w:ascii="Times New Roman" w:eastAsiaTheme="minorHAnsi" w:hAnsi="Times New Roman" w:cstheme="minorBidi"/>
      <w:b/>
      <w:bCs/>
      <w:color w:val="000000"/>
      <w:spacing w:val="-3"/>
      <w:sz w:val="32"/>
      <w:szCs w:val="28"/>
      <w:u w:val="single"/>
    </w:rPr>
  </w:style>
  <w:style w:type="character" w:styleId="UnresolvedMention">
    <w:name w:val="Unresolved Mention"/>
    <w:basedOn w:val="DefaultParagraphFont"/>
    <w:uiPriority w:val="99"/>
    <w:semiHidden/>
    <w:unhideWhenUsed/>
    <w:rsid w:val="00E40768"/>
    <w:rPr>
      <w:color w:val="605E5C"/>
      <w:shd w:val="clear" w:color="auto" w:fill="E1DFDD"/>
    </w:rPr>
  </w:style>
  <w:style w:type="character" w:customStyle="1" w:styleId="s1">
    <w:name w:val="s1"/>
    <w:basedOn w:val="DefaultParagraphFont"/>
    <w:rsid w:val="0053166E"/>
    <w:rPr>
      <w:rFonts w:ascii="Arial" w:hAnsi="Arial" w:cs="Arial" w:hint="default"/>
      <w:b w:val="0"/>
      <w:bCs w:val="0"/>
      <w:i w:val="0"/>
      <w:iCs w:val="0"/>
      <w:sz w:val="36"/>
      <w:szCs w:val="36"/>
    </w:rPr>
  </w:style>
  <w:style w:type="paragraph" w:customStyle="1" w:styleId="simplepara">
    <w:name w:val="simplepara"/>
    <w:basedOn w:val="Normal"/>
    <w:rsid w:val="005328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4858C4"/>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858C4"/>
    <w:rPr>
      <w:rFonts w:ascii="Times New Roman" w:eastAsia="Times New Roman" w:hAnsi="Times New Roman" w:cs="Times New Roman"/>
    </w:rPr>
  </w:style>
  <w:style w:type="character" w:styleId="EndnoteReference">
    <w:name w:val="endnote reference"/>
    <w:rsid w:val="004858C4"/>
    <w:rPr>
      <w:vertAlign w:val="superscript"/>
    </w:rPr>
  </w:style>
  <w:style w:type="character" w:customStyle="1" w:styleId="highwire-cite-metadata-journal">
    <w:name w:val="highwire-cite-metadata-journal"/>
    <w:basedOn w:val="DefaultParagraphFont"/>
    <w:rsid w:val="001D612E"/>
  </w:style>
  <w:style w:type="character" w:customStyle="1" w:styleId="highwire-cite-metadata-date">
    <w:name w:val="highwire-cite-metadata-date"/>
    <w:basedOn w:val="DefaultParagraphFont"/>
    <w:rsid w:val="001D612E"/>
  </w:style>
  <w:style w:type="character" w:customStyle="1" w:styleId="highwire-cite-metadata-volume">
    <w:name w:val="highwire-cite-metadata-volume"/>
    <w:basedOn w:val="DefaultParagraphFont"/>
    <w:rsid w:val="001D612E"/>
  </w:style>
  <w:style w:type="character" w:customStyle="1" w:styleId="highwire-cite-metadata-issue">
    <w:name w:val="highwire-cite-metadata-issue"/>
    <w:basedOn w:val="DefaultParagraphFont"/>
    <w:rsid w:val="001D612E"/>
  </w:style>
  <w:style w:type="character" w:customStyle="1" w:styleId="highwire-cite-metadata-pages">
    <w:name w:val="highwire-cite-metadata-pages"/>
    <w:basedOn w:val="DefaultParagraphFont"/>
    <w:rsid w:val="001D612E"/>
  </w:style>
  <w:style w:type="paragraph" w:styleId="DocumentMap">
    <w:name w:val="Document Map"/>
    <w:basedOn w:val="Normal"/>
    <w:link w:val="DocumentMapChar"/>
    <w:uiPriority w:val="99"/>
    <w:unhideWhenUsed/>
    <w:rsid w:val="002D0E58"/>
    <w:pPr>
      <w:bidi w:val="0"/>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2D0E58"/>
    <w:rPr>
      <w:rFonts w:ascii="Tahoma" w:eastAsiaTheme="minorEastAsia" w:hAnsi="Tahoma" w:cs="Tahoma"/>
      <w:sz w:val="16"/>
      <w:szCs w:val="16"/>
    </w:rPr>
  </w:style>
  <w:style w:type="character" w:customStyle="1" w:styleId="index">
    <w:name w:val="index"/>
    <w:basedOn w:val="DefaultParagraphFont"/>
    <w:rsid w:val="00710EDE"/>
  </w:style>
  <w:style w:type="character" w:customStyle="1" w:styleId="captionlabel">
    <w:name w:val="captionlabel"/>
    <w:basedOn w:val="DefaultParagraphFont"/>
    <w:rsid w:val="0071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191">
      <w:bodyDiv w:val="1"/>
      <w:marLeft w:val="0"/>
      <w:marRight w:val="0"/>
      <w:marTop w:val="0"/>
      <w:marBottom w:val="0"/>
      <w:divBdr>
        <w:top w:val="none" w:sz="0" w:space="0" w:color="auto"/>
        <w:left w:val="none" w:sz="0" w:space="0" w:color="auto"/>
        <w:bottom w:val="none" w:sz="0" w:space="0" w:color="auto"/>
        <w:right w:val="none" w:sz="0" w:space="0" w:color="auto"/>
      </w:divBdr>
    </w:div>
    <w:div w:id="10960691">
      <w:bodyDiv w:val="1"/>
      <w:marLeft w:val="0"/>
      <w:marRight w:val="0"/>
      <w:marTop w:val="0"/>
      <w:marBottom w:val="0"/>
      <w:divBdr>
        <w:top w:val="none" w:sz="0" w:space="0" w:color="auto"/>
        <w:left w:val="none" w:sz="0" w:space="0" w:color="auto"/>
        <w:bottom w:val="none" w:sz="0" w:space="0" w:color="auto"/>
        <w:right w:val="none" w:sz="0" w:space="0" w:color="auto"/>
      </w:divBdr>
      <w:divsChild>
        <w:div w:id="2081706987">
          <w:marLeft w:val="0"/>
          <w:marRight w:val="0"/>
          <w:marTop w:val="0"/>
          <w:marBottom w:val="0"/>
          <w:divBdr>
            <w:top w:val="none" w:sz="0" w:space="0" w:color="auto"/>
            <w:left w:val="none" w:sz="0" w:space="0" w:color="auto"/>
            <w:bottom w:val="none" w:sz="0" w:space="0" w:color="auto"/>
            <w:right w:val="none" w:sz="0" w:space="0" w:color="auto"/>
          </w:divBdr>
          <w:divsChild>
            <w:div w:id="1399670876">
              <w:marLeft w:val="0"/>
              <w:marRight w:val="0"/>
              <w:marTop w:val="0"/>
              <w:marBottom w:val="0"/>
              <w:divBdr>
                <w:top w:val="none" w:sz="0" w:space="0" w:color="auto"/>
                <w:left w:val="none" w:sz="0" w:space="0" w:color="auto"/>
                <w:bottom w:val="none" w:sz="0" w:space="0" w:color="auto"/>
                <w:right w:val="none" w:sz="0" w:space="0" w:color="auto"/>
              </w:divBdr>
              <w:divsChild>
                <w:div w:id="1114204229">
                  <w:marLeft w:val="0"/>
                  <w:marRight w:val="0"/>
                  <w:marTop w:val="0"/>
                  <w:marBottom w:val="0"/>
                  <w:divBdr>
                    <w:top w:val="none" w:sz="0" w:space="0" w:color="auto"/>
                    <w:left w:val="none" w:sz="0" w:space="0" w:color="auto"/>
                    <w:bottom w:val="none" w:sz="0" w:space="0" w:color="auto"/>
                    <w:right w:val="none" w:sz="0" w:space="0" w:color="auto"/>
                  </w:divBdr>
                  <w:divsChild>
                    <w:div w:id="1323000627">
                      <w:marLeft w:val="0"/>
                      <w:marRight w:val="0"/>
                      <w:marTop w:val="0"/>
                      <w:marBottom w:val="0"/>
                      <w:divBdr>
                        <w:top w:val="none" w:sz="0" w:space="0" w:color="auto"/>
                        <w:left w:val="none" w:sz="0" w:space="0" w:color="auto"/>
                        <w:bottom w:val="none" w:sz="0" w:space="0" w:color="auto"/>
                        <w:right w:val="none" w:sz="0" w:space="0" w:color="auto"/>
                      </w:divBdr>
                      <w:divsChild>
                        <w:div w:id="1488864236">
                          <w:marLeft w:val="0"/>
                          <w:marRight w:val="0"/>
                          <w:marTop w:val="0"/>
                          <w:marBottom w:val="0"/>
                          <w:divBdr>
                            <w:top w:val="none" w:sz="0" w:space="0" w:color="auto"/>
                            <w:left w:val="none" w:sz="0" w:space="0" w:color="auto"/>
                            <w:bottom w:val="none" w:sz="0" w:space="0" w:color="auto"/>
                            <w:right w:val="none" w:sz="0" w:space="0" w:color="auto"/>
                          </w:divBdr>
                          <w:divsChild>
                            <w:div w:id="1465805730">
                              <w:marLeft w:val="0"/>
                              <w:marRight w:val="0"/>
                              <w:marTop w:val="0"/>
                              <w:marBottom w:val="0"/>
                              <w:divBdr>
                                <w:top w:val="none" w:sz="0" w:space="0" w:color="auto"/>
                                <w:left w:val="none" w:sz="0" w:space="0" w:color="auto"/>
                                <w:bottom w:val="none" w:sz="0" w:space="0" w:color="auto"/>
                                <w:right w:val="none" w:sz="0" w:space="0" w:color="auto"/>
                              </w:divBdr>
                              <w:divsChild>
                                <w:div w:id="63282723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2057">
      <w:bodyDiv w:val="1"/>
      <w:marLeft w:val="0"/>
      <w:marRight w:val="0"/>
      <w:marTop w:val="0"/>
      <w:marBottom w:val="0"/>
      <w:divBdr>
        <w:top w:val="none" w:sz="0" w:space="0" w:color="auto"/>
        <w:left w:val="none" w:sz="0" w:space="0" w:color="auto"/>
        <w:bottom w:val="none" w:sz="0" w:space="0" w:color="auto"/>
        <w:right w:val="none" w:sz="0" w:space="0" w:color="auto"/>
      </w:divBdr>
      <w:divsChild>
        <w:div w:id="1880320775">
          <w:marLeft w:val="0"/>
          <w:marRight w:val="0"/>
          <w:marTop w:val="0"/>
          <w:marBottom w:val="0"/>
          <w:divBdr>
            <w:top w:val="none" w:sz="0" w:space="0" w:color="auto"/>
            <w:left w:val="none" w:sz="0" w:space="0" w:color="auto"/>
            <w:bottom w:val="none" w:sz="0" w:space="0" w:color="auto"/>
            <w:right w:val="none" w:sz="0" w:space="0" w:color="auto"/>
          </w:divBdr>
          <w:divsChild>
            <w:div w:id="1513257662">
              <w:marLeft w:val="0"/>
              <w:marRight w:val="0"/>
              <w:marTop w:val="0"/>
              <w:marBottom w:val="0"/>
              <w:divBdr>
                <w:top w:val="none" w:sz="0" w:space="0" w:color="auto"/>
                <w:left w:val="none" w:sz="0" w:space="0" w:color="auto"/>
                <w:bottom w:val="none" w:sz="0" w:space="0" w:color="auto"/>
                <w:right w:val="none" w:sz="0" w:space="0" w:color="auto"/>
              </w:divBdr>
              <w:divsChild>
                <w:div w:id="710345614">
                  <w:marLeft w:val="0"/>
                  <w:marRight w:val="0"/>
                  <w:marTop w:val="0"/>
                  <w:marBottom w:val="0"/>
                  <w:divBdr>
                    <w:top w:val="none" w:sz="0" w:space="0" w:color="auto"/>
                    <w:left w:val="none" w:sz="0" w:space="0" w:color="auto"/>
                    <w:bottom w:val="none" w:sz="0" w:space="0" w:color="auto"/>
                    <w:right w:val="none" w:sz="0" w:space="0" w:color="auto"/>
                  </w:divBdr>
                  <w:divsChild>
                    <w:div w:id="12176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4476">
      <w:bodyDiv w:val="1"/>
      <w:marLeft w:val="0"/>
      <w:marRight w:val="0"/>
      <w:marTop w:val="0"/>
      <w:marBottom w:val="0"/>
      <w:divBdr>
        <w:top w:val="none" w:sz="0" w:space="0" w:color="auto"/>
        <w:left w:val="none" w:sz="0" w:space="0" w:color="auto"/>
        <w:bottom w:val="none" w:sz="0" w:space="0" w:color="auto"/>
        <w:right w:val="none" w:sz="0" w:space="0" w:color="auto"/>
      </w:divBdr>
    </w:div>
    <w:div w:id="51347098">
      <w:bodyDiv w:val="1"/>
      <w:marLeft w:val="0"/>
      <w:marRight w:val="0"/>
      <w:marTop w:val="0"/>
      <w:marBottom w:val="0"/>
      <w:divBdr>
        <w:top w:val="none" w:sz="0" w:space="0" w:color="auto"/>
        <w:left w:val="none" w:sz="0" w:space="0" w:color="auto"/>
        <w:bottom w:val="none" w:sz="0" w:space="0" w:color="auto"/>
        <w:right w:val="none" w:sz="0" w:space="0" w:color="auto"/>
      </w:divBdr>
    </w:div>
    <w:div w:id="80377262">
      <w:bodyDiv w:val="1"/>
      <w:marLeft w:val="0"/>
      <w:marRight w:val="0"/>
      <w:marTop w:val="0"/>
      <w:marBottom w:val="0"/>
      <w:divBdr>
        <w:top w:val="none" w:sz="0" w:space="0" w:color="auto"/>
        <w:left w:val="none" w:sz="0" w:space="0" w:color="auto"/>
        <w:bottom w:val="none" w:sz="0" w:space="0" w:color="auto"/>
        <w:right w:val="none" w:sz="0" w:space="0" w:color="auto"/>
      </w:divBdr>
    </w:div>
    <w:div w:id="107698796">
      <w:bodyDiv w:val="1"/>
      <w:marLeft w:val="0"/>
      <w:marRight w:val="0"/>
      <w:marTop w:val="0"/>
      <w:marBottom w:val="0"/>
      <w:divBdr>
        <w:top w:val="none" w:sz="0" w:space="0" w:color="auto"/>
        <w:left w:val="none" w:sz="0" w:space="0" w:color="auto"/>
        <w:bottom w:val="none" w:sz="0" w:space="0" w:color="auto"/>
        <w:right w:val="none" w:sz="0" w:space="0" w:color="auto"/>
      </w:divBdr>
      <w:divsChild>
        <w:div w:id="1885437547">
          <w:marLeft w:val="0"/>
          <w:marRight w:val="0"/>
          <w:marTop w:val="0"/>
          <w:marBottom w:val="0"/>
          <w:divBdr>
            <w:top w:val="none" w:sz="0" w:space="0" w:color="auto"/>
            <w:left w:val="none" w:sz="0" w:space="0" w:color="auto"/>
            <w:bottom w:val="none" w:sz="0" w:space="0" w:color="auto"/>
            <w:right w:val="none" w:sz="0" w:space="0" w:color="auto"/>
          </w:divBdr>
          <w:divsChild>
            <w:div w:id="1752004586">
              <w:marLeft w:val="0"/>
              <w:marRight w:val="0"/>
              <w:marTop w:val="0"/>
              <w:marBottom w:val="0"/>
              <w:divBdr>
                <w:top w:val="none" w:sz="0" w:space="0" w:color="auto"/>
                <w:left w:val="none" w:sz="0" w:space="0" w:color="auto"/>
                <w:bottom w:val="none" w:sz="0" w:space="0" w:color="auto"/>
                <w:right w:val="none" w:sz="0" w:space="0" w:color="auto"/>
              </w:divBdr>
              <w:divsChild>
                <w:div w:id="2083410929">
                  <w:marLeft w:val="0"/>
                  <w:marRight w:val="0"/>
                  <w:marTop w:val="0"/>
                  <w:marBottom w:val="0"/>
                  <w:divBdr>
                    <w:top w:val="none" w:sz="0" w:space="0" w:color="auto"/>
                    <w:left w:val="none" w:sz="0" w:space="0" w:color="auto"/>
                    <w:bottom w:val="none" w:sz="0" w:space="0" w:color="auto"/>
                    <w:right w:val="none" w:sz="0" w:space="0" w:color="auto"/>
                  </w:divBdr>
                  <w:divsChild>
                    <w:div w:id="2321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3016">
      <w:bodyDiv w:val="1"/>
      <w:marLeft w:val="0"/>
      <w:marRight w:val="0"/>
      <w:marTop w:val="0"/>
      <w:marBottom w:val="0"/>
      <w:divBdr>
        <w:top w:val="none" w:sz="0" w:space="0" w:color="auto"/>
        <w:left w:val="none" w:sz="0" w:space="0" w:color="auto"/>
        <w:bottom w:val="none" w:sz="0" w:space="0" w:color="auto"/>
        <w:right w:val="none" w:sz="0" w:space="0" w:color="auto"/>
      </w:divBdr>
      <w:divsChild>
        <w:div w:id="347682433">
          <w:marLeft w:val="0"/>
          <w:marRight w:val="0"/>
          <w:marTop w:val="0"/>
          <w:marBottom w:val="360"/>
          <w:divBdr>
            <w:top w:val="none" w:sz="0" w:space="0" w:color="auto"/>
            <w:left w:val="none" w:sz="0" w:space="0" w:color="auto"/>
            <w:bottom w:val="none" w:sz="0" w:space="0" w:color="auto"/>
            <w:right w:val="none" w:sz="0" w:space="0" w:color="auto"/>
          </w:divBdr>
          <w:divsChild>
            <w:div w:id="1821846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06152">
      <w:bodyDiv w:val="1"/>
      <w:marLeft w:val="0"/>
      <w:marRight w:val="0"/>
      <w:marTop w:val="0"/>
      <w:marBottom w:val="0"/>
      <w:divBdr>
        <w:top w:val="none" w:sz="0" w:space="0" w:color="auto"/>
        <w:left w:val="none" w:sz="0" w:space="0" w:color="auto"/>
        <w:bottom w:val="none" w:sz="0" w:space="0" w:color="auto"/>
        <w:right w:val="none" w:sz="0" w:space="0" w:color="auto"/>
      </w:divBdr>
    </w:div>
    <w:div w:id="154802713">
      <w:bodyDiv w:val="1"/>
      <w:marLeft w:val="0"/>
      <w:marRight w:val="0"/>
      <w:marTop w:val="0"/>
      <w:marBottom w:val="0"/>
      <w:divBdr>
        <w:top w:val="none" w:sz="0" w:space="0" w:color="auto"/>
        <w:left w:val="none" w:sz="0" w:space="0" w:color="auto"/>
        <w:bottom w:val="none" w:sz="0" w:space="0" w:color="auto"/>
        <w:right w:val="none" w:sz="0" w:space="0" w:color="auto"/>
      </w:divBdr>
      <w:divsChild>
        <w:div w:id="151069125">
          <w:marLeft w:val="0"/>
          <w:marRight w:val="0"/>
          <w:marTop w:val="200"/>
          <w:marBottom w:val="200"/>
          <w:divBdr>
            <w:top w:val="none" w:sz="0" w:space="0" w:color="auto"/>
            <w:left w:val="none" w:sz="0" w:space="0" w:color="auto"/>
            <w:bottom w:val="none" w:sz="0" w:space="0" w:color="auto"/>
            <w:right w:val="none" w:sz="0" w:space="0" w:color="auto"/>
          </w:divBdr>
        </w:div>
        <w:div w:id="323050511">
          <w:marLeft w:val="0"/>
          <w:marRight w:val="0"/>
          <w:marTop w:val="0"/>
          <w:marBottom w:val="0"/>
          <w:divBdr>
            <w:top w:val="none" w:sz="0" w:space="0" w:color="auto"/>
            <w:left w:val="none" w:sz="0" w:space="0" w:color="auto"/>
            <w:bottom w:val="none" w:sz="0" w:space="0" w:color="auto"/>
            <w:right w:val="none" w:sz="0" w:space="0" w:color="auto"/>
          </w:divBdr>
        </w:div>
        <w:div w:id="2009165448">
          <w:marLeft w:val="0"/>
          <w:marRight w:val="0"/>
          <w:marTop w:val="200"/>
          <w:marBottom w:val="200"/>
          <w:divBdr>
            <w:top w:val="none" w:sz="0" w:space="0" w:color="auto"/>
            <w:left w:val="none" w:sz="0" w:space="0" w:color="auto"/>
            <w:bottom w:val="none" w:sz="0" w:space="0" w:color="auto"/>
            <w:right w:val="none" w:sz="0" w:space="0" w:color="auto"/>
          </w:divBdr>
          <w:divsChild>
            <w:div w:id="11508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7232">
      <w:bodyDiv w:val="1"/>
      <w:marLeft w:val="0"/>
      <w:marRight w:val="0"/>
      <w:marTop w:val="0"/>
      <w:marBottom w:val="0"/>
      <w:divBdr>
        <w:top w:val="none" w:sz="0" w:space="0" w:color="auto"/>
        <w:left w:val="none" w:sz="0" w:space="0" w:color="auto"/>
        <w:bottom w:val="none" w:sz="0" w:space="0" w:color="auto"/>
        <w:right w:val="none" w:sz="0" w:space="0" w:color="auto"/>
      </w:divBdr>
      <w:divsChild>
        <w:div w:id="1284463439">
          <w:marLeft w:val="1"/>
          <w:marRight w:val="0"/>
          <w:marTop w:val="0"/>
          <w:marBottom w:val="0"/>
          <w:divBdr>
            <w:top w:val="single" w:sz="6" w:space="0" w:color="FFFFFF"/>
            <w:left w:val="none" w:sz="0" w:space="0" w:color="auto"/>
            <w:bottom w:val="none" w:sz="0" w:space="0" w:color="auto"/>
            <w:right w:val="none" w:sz="0" w:space="0" w:color="auto"/>
          </w:divBdr>
          <w:divsChild>
            <w:div w:id="1284145063">
              <w:marLeft w:val="0"/>
              <w:marRight w:val="0"/>
              <w:marTop w:val="0"/>
              <w:marBottom w:val="0"/>
              <w:divBdr>
                <w:top w:val="none" w:sz="0" w:space="0" w:color="auto"/>
                <w:left w:val="none" w:sz="0" w:space="0" w:color="auto"/>
                <w:bottom w:val="none" w:sz="0" w:space="0" w:color="auto"/>
                <w:right w:val="none" w:sz="0" w:space="0" w:color="auto"/>
              </w:divBdr>
              <w:divsChild>
                <w:div w:id="304313374">
                  <w:marLeft w:val="0"/>
                  <w:marRight w:val="0"/>
                  <w:marTop w:val="0"/>
                  <w:marBottom w:val="0"/>
                  <w:divBdr>
                    <w:top w:val="none" w:sz="0" w:space="0" w:color="auto"/>
                    <w:left w:val="none" w:sz="0" w:space="0" w:color="auto"/>
                    <w:bottom w:val="none" w:sz="0" w:space="0" w:color="auto"/>
                    <w:right w:val="none" w:sz="0" w:space="0" w:color="auto"/>
                  </w:divBdr>
                  <w:divsChild>
                    <w:div w:id="17448343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8637909">
      <w:bodyDiv w:val="1"/>
      <w:marLeft w:val="0"/>
      <w:marRight w:val="0"/>
      <w:marTop w:val="0"/>
      <w:marBottom w:val="0"/>
      <w:divBdr>
        <w:top w:val="none" w:sz="0" w:space="0" w:color="auto"/>
        <w:left w:val="none" w:sz="0" w:space="0" w:color="auto"/>
        <w:bottom w:val="none" w:sz="0" w:space="0" w:color="auto"/>
        <w:right w:val="none" w:sz="0" w:space="0" w:color="auto"/>
      </w:divBdr>
    </w:div>
    <w:div w:id="189730664">
      <w:bodyDiv w:val="1"/>
      <w:marLeft w:val="0"/>
      <w:marRight w:val="0"/>
      <w:marTop w:val="0"/>
      <w:marBottom w:val="0"/>
      <w:divBdr>
        <w:top w:val="none" w:sz="0" w:space="0" w:color="auto"/>
        <w:left w:val="none" w:sz="0" w:space="0" w:color="auto"/>
        <w:bottom w:val="none" w:sz="0" w:space="0" w:color="auto"/>
        <w:right w:val="none" w:sz="0" w:space="0" w:color="auto"/>
      </w:divBdr>
    </w:div>
    <w:div w:id="295453600">
      <w:bodyDiv w:val="1"/>
      <w:marLeft w:val="0"/>
      <w:marRight w:val="0"/>
      <w:marTop w:val="0"/>
      <w:marBottom w:val="0"/>
      <w:divBdr>
        <w:top w:val="none" w:sz="0" w:space="0" w:color="auto"/>
        <w:left w:val="none" w:sz="0" w:space="0" w:color="auto"/>
        <w:bottom w:val="none" w:sz="0" w:space="0" w:color="auto"/>
        <w:right w:val="none" w:sz="0" w:space="0" w:color="auto"/>
      </w:divBdr>
    </w:div>
    <w:div w:id="296034174">
      <w:bodyDiv w:val="1"/>
      <w:marLeft w:val="0"/>
      <w:marRight w:val="0"/>
      <w:marTop w:val="0"/>
      <w:marBottom w:val="0"/>
      <w:divBdr>
        <w:top w:val="none" w:sz="0" w:space="0" w:color="auto"/>
        <w:left w:val="none" w:sz="0" w:space="0" w:color="auto"/>
        <w:bottom w:val="none" w:sz="0" w:space="0" w:color="auto"/>
        <w:right w:val="none" w:sz="0" w:space="0" w:color="auto"/>
      </w:divBdr>
      <w:divsChild>
        <w:div w:id="1780448522">
          <w:marLeft w:val="0"/>
          <w:marRight w:val="0"/>
          <w:marTop w:val="0"/>
          <w:marBottom w:val="0"/>
          <w:divBdr>
            <w:top w:val="single" w:sz="6" w:space="23" w:color="666666"/>
            <w:left w:val="single" w:sz="6" w:space="23" w:color="666666"/>
            <w:bottom w:val="single" w:sz="6" w:space="23" w:color="666666"/>
            <w:right w:val="single" w:sz="6" w:space="23" w:color="666666"/>
          </w:divBdr>
          <w:divsChild>
            <w:div w:id="1739866225">
              <w:marLeft w:val="0"/>
              <w:marRight w:val="0"/>
              <w:marTop w:val="0"/>
              <w:marBottom w:val="0"/>
              <w:divBdr>
                <w:top w:val="none" w:sz="0" w:space="0" w:color="auto"/>
                <w:left w:val="none" w:sz="0" w:space="0" w:color="auto"/>
                <w:bottom w:val="none" w:sz="0" w:space="0" w:color="auto"/>
                <w:right w:val="none" w:sz="0" w:space="0" w:color="auto"/>
              </w:divBdr>
            </w:div>
            <w:div w:id="1907716217">
              <w:marLeft w:val="0"/>
              <w:marRight w:val="0"/>
              <w:marTop w:val="0"/>
              <w:marBottom w:val="0"/>
              <w:divBdr>
                <w:top w:val="none" w:sz="0" w:space="0" w:color="auto"/>
                <w:left w:val="none" w:sz="0" w:space="0" w:color="auto"/>
                <w:bottom w:val="none" w:sz="0" w:space="0" w:color="auto"/>
                <w:right w:val="none" w:sz="0" w:space="0" w:color="auto"/>
              </w:divBdr>
              <w:divsChild>
                <w:div w:id="1388996338">
                  <w:marLeft w:val="0"/>
                  <w:marRight w:val="0"/>
                  <w:marTop w:val="0"/>
                  <w:marBottom w:val="0"/>
                  <w:divBdr>
                    <w:top w:val="none" w:sz="0" w:space="0" w:color="auto"/>
                    <w:left w:val="none" w:sz="0" w:space="0" w:color="auto"/>
                    <w:bottom w:val="none" w:sz="0" w:space="0" w:color="auto"/>
                    <w:right w:val="none" w:sz="0" w:space="0" w:color="auto"/>
                  </w:divBdr>
                  <w:divsChild>
                    <w:div w:id="11675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435">
          <w:marLeft w:val="0"/>
          <w:marRight w:val="0"/>
          <w:marTop w:val="0"/>
          <w:marBottom w:val="0"/>
          <w:divBdr>
            <w:top w:val="none" w:sz="0" w:space="0" w:color="auto"/>
            <w:left w:val="none" w:sz="0" w:space="0" w:color="auto"/>
            <w:bottom w:val="none" w:sz="0" w:space="0" w:color="auto"/>
            <w:right w:val="none" w:sz="0" w:space="0" w:color="auto"/>
          </w:divBdr>
        </w:div>
      </w:divsChild>
    </w:div>
    <w:div w:id="321012187">
      <w:bodyDiv w:val="1"/>
      <w:marLeft w:val="0"/>
      <w:marRight w:val="0"/>
      <w:marTop w:val="0"/>
      <w:marBottom w:val="0"/>
      <w:divBdr>
        <w:top w:val="none" w:sz="0" w:space="0" w:color="auto"/>
        <w:left w:val="none" w:sz="0" w:space="0" w:color="auto"/>
        <w:bottom w:val="none" w:sz="0" w:space="0" w:color="auto"/>
        <w:right w:val="none" w:sz="0" w:space="0" w:color="auto"/>
      </w:divBdr>
      <w:divsChild>
        <w:div w:id="212229484">
          <w:marLeft w:val="0"/>
          <w:marRight w:val="0"/>
          <w:marTop w:val="0"/>
          <w:marBottom w:val="0"/>
          <w:divBdr>
            <w:top w:val="none" w:sz="0" w:space="0" w:color="auto"/>
            <w:left w:val="none" w:sz="0" w:space="0" w:color="auto"/>
            <w:bottom w:val="none" w:sz="0" w:space="0" w:color="auto"/>
            <w:right w:val="none" w:sz="0" w:space="0" w:color="auto"/>
          </w:divBdr>
        </w:div>
        <w:div w:id="549458069">
          <w:marLeft w:val="0"/>
          <w:marRight w:val="0"/>
          <w:marTop w:val="0"/>
          <w:marBottom w:val="0"/>
          <w:divBdr>
            <w:top w:val="none" w:sz="0" w:space="0" w:color="auto"/>
            <w:left w:val="none" w:sz="0" w:space="0" w:color="auto"/>
            <w:bottom w:val="none" w:sz="0" w:space="0" w:color="auto"/>
            <w:right w:val="none" w:sz="0" w:space="0" w:color="auto"/>
          </w:divBdr>
        </w:div>
        <w:div w:id="671883174">
          <w:marLeft w:val="0"/>
          <w:marRight w:val="0"/>
          <w:marTop w:val="0"/>
          <w:marBottom w:val="0"/>
          <w:divBdr>
            <w:top w:val="none" w:sz="0" w:space="0" w:color="auto"/>
            <w:left w:val="none" w:sz="0" w:space="0" w:color="auto"/>
            <w:bottom w:val="none" w:sz="0" w:space="0" w:color="auto"/>
            <w:right w:val="none" w:sz="0" w:space="0" w:color="auto"/>
          </w:divBdr>
        </w:div>
        <w:div w:id="748112377">
          <w:marLeft w:val="0"/>
          <w:marRight w:val="0"/>
          <w:marTop w:val="0"/>
          <w:marBottom w:val="0"/>
          <w:divBdr>
            <w:top w:val="none" w:sz="0" w:space="0" w:color="auto"/>
            <w:left w:val="none" w:sz="0" w:space="0" w:color="auto"/>
            <w:bottom w:val="none" w:sz="0" w:space="0" w:color="auto"/>
            <w:right w:val="none" w:sz="0" w:space="0" w:color="auto"/>
          </w:divBdr>
        </w:div>
        <w:div w:id="1084181763">
          <w:marLeft w:val="0"/>
          <w:marRight w:val="0"/>
          <w:marTop w:val="0"/>
          <w:marBottom w:val="0"/>
          <w:divBdr>
            <w:top w:val="none" w:sz="0" w:space="0" w:color="auto"/>
            <w:left w:val="none" w:sz="0" w:space="0" w:color="auto"/>
            <w:bottom w:val="none" w:sz="0" w:space="0" w:color="auto"/>
            <w:right w:val="none" w:sz="0" w:space="0" w:color="auto"/>
          </w:divBdr>
        </w:div>
        <w:div w:id="1415125738">
          <w:marLeft w:val="0"/>
          <w:marRight w:val="0"/>
          <w:marTop w:val="0"/>
          <w:marBottom w:val="0"/>
          <w:divBdr>
            <w:top w:val="none" w:sz="0" w:space="0" w:color="auto"/>
            <w:left w:val="none" w:sz="0" w:space="0" w:color="auto"/>
            <w:bottom w:val="none" w:sz="0" w:space="0" w:color="auto"/>
            <w:right w:val="none" w:sz="0" w:space="0" w:color="auto"/>
          </w:divBdr>
        </w:div>
        <w:div w:id="1969049737">
          <w:marLeft w:val="0"/>
          <w:marRight w:val="0"/>
          <w:marTop w:val="0"/>
          <w:marBottom w:val="0"/>
          <w:divBdr>
            <w:top w:val="none" w:sz="0" w:space="0" w:color="auto"/>
            <w:left w:val="none" w:sz="0" w:space="0" w:color="auto"/>
            <w:bottom w:val="none" w:sz="0" w:space="0" w:color="auto"/>
            <w:right w:val="none" w:sz="0" w:space="0" w:color="auto"/>
          </w:divBdr>
        </w:div>
      </w:divsChild>
    </w:div>
    <w:div w:id="327296106">
      <w:bodyDiv w:val="1"/>
      <w:marLeft w:val="0"/>
      <w:marRight w:val="0"/>
      <w:marTop w:val="0"/>
      <w:marBottom w:val="0"/>
      <w:divBdr>
        <w:top w:val="none" w:sz="0" w:space="0" w:color="auto"/>
        <w:left w:val="none" w:sz="0" w:space="0" w:color="auto"/>
        <w:bottom w:val="none" w:sz="0" w:space="0" w:color="auto"/>
        <w:right w:val="none" w:sz="0" w:space="0" w:color="auto"/>
      </w:divBdr>
      <w:divsChild>
        <w:div w:id="795677354">
          <w:marLeft w:val="0"/>
          <w:marRight w:val="0"/>
          <w:marTop w:val="0"/>
          <w:marBottom w:val="0"/>
          <w:divBdr>
            <w:top w:val="none" w:sz="0" w:space="0" w:color="auto"/>
            <w:left w:val="none" w:sz="0" w:space="0" w:color="auto"/>
            <w:bottom w:val="none" w:sz="0" w:space="0" w:color="auto"/>
            <w:right w:val="none" w:sz="0" w:space="0" w:color="auto"/>
          </w:divBdr>
          <w:divsChild>
            <w:div w:id="353384323">
              <w:marLeft w:val="0"/>
              <w:marRight w:val="0"/>
              <w:marTop w:val="0"/>
              <w:marBottom w:val="0"/>
              <w:divBdr>
                <w:top w:val="none" w:sz="0" w:space="0" w:color="auto"/>
                <w:left w:val="none" w:sz="0" w:space="0" w:color="auto"/>
                <w:bottom w:val="none" w:sz="0" w:space="0" w:color="auto"/>
                <w:right w:val="none" w:sz="0" w:space="0" w:color="auto"/>
              </w:divBdr>
              <w:divsChild>
                <w:div w:id="967709414">
                  <w:marLeft w:val="0"/>
                  <w:marRight w:val="0"/>
                  <w:marTop w:val="0"/>
                  <w:marBottom w:val="0"/>
                  <w:divBdr>
                    <w:top w:val="none" w:sz="0" w:space="0" w:color="auto"/>
                    <w:left w:val="none" w:sz="0" w:space="0" w:color="auto"/>
                    <w:bottom w:val="none" w:sz="0" w:space="0" w:color="auto"/>
                    <w:right w:val="none" w:sz="0" w:space="0" w:color="auto"/>
                  </w:divBdr>
                  <w:divsChild>
                    <w:div w:id="5046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1445">
      <w:bodyDiv w:val="1"/>
      <w:marLeft w:val="0"/>
      <w:marRight w:val="0"/>
      <w:marTop w:val="0"/>
      <w:marBottom w:val="0"/>
      <w:divBdr>
        <w:top w:val="none" w:sz="0" w:space="0" w:color="auto"/>
        <w:left w:val="none" w:sz="0" w:space="0" w:color="auto"/>
        <w:bottom w:val="none" w:sz="0" w:space="0" w:color="auto"/>
        <w:right w:val="none" w:sz="0" w:space="0" w:color="auto"/>
      </w:divBdr>
      <w:divsChild>
        <w:div w:id="620498852">
          <w:marLeft w:val="0"/>
          <w:marRight w:val="0"/>
          <w:marTop w:val="0"/>
          <w:marBottom w:val="0"/>
          <w:divBdr>
            <w:top w:val="none" w:sz="0" w:space="0" w:color="auto"/>
            <w:left w:val="none" w:sz="0" w:space="0" w:color="auto"/>
            <w:bottom w:val="none" w:sz="0" w:space="0" w:color="auto"/>
            <w:right w:val="none" w:sz="0" w:space="0" w:color="auto"/>
          </w:divBdr>
          <w:divsChild>
            <w:div w:id="1080754490">
              <w:marLeft w:val="0"/>
              <w:marRight w:val="0"/>
              <w:marTop w:val="0"/>
              <w:marBottom w:val="0"/>
              <w:divBdr>
                <w:top w:val="none" w:sz="0" w:space="0" w:color="auto"/>
                <w:left w:val="none" w:sz="0" w:space="0" w:color="auto"/>
                <w:bottom w:val="none" w:sz="0" w:space="0" w:color="auto"/>
                <w:right w:val="none" w:sz="0" w:space="0" w:color="auto"/>
              </w:divBdr>
              <w:divsChild>
                <w:div w:id="1811824269">
                  <w:marLeft w:val="0"/>
                  <w:marRight w:val="0"/>
                  <w:marTop w:val="0"/>
                  <w:marBottom w:val="0"/>
                  <w:divBdr>
                    <w:top w:val="none" w:sz="0" w:space="0" w:color="auto"/>
                    <w:left w:val="none" w:sz="0" w:space="0" w:color="auto"/>
                    <w:bottom w:val="none" w:sz="0" w:space="0" w:color="auto"/>
                    <w:right w:val="none" w:sz="0" w:space="0" w:color="auto"/>
                  </w:divBdr>
                  <w:divsChild>
                    <w:div w:id="1487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82606">
      <w:bodyDiv w:val="1"/>
      <w:marLeft w:val="0"/>
      <w:marRight w:val="0"/>
      <w:marTop w:val="0"/>
      <w:marBottom w:val="0"/>
      <w:divBdr>
        <w:top w:val="none" w:sz="0" w:space="0" w:color="auto"/>
        <w:left w:val="none" w:sz="0" w:space="0" w:color="auto"/>
        <w:bottom w:val="none" w:sz="0" w:space="0" w:color="auto"/>
        <w:right w:val="none" w:sz="0" w:space="0" w:color="auto"/>
      </w:divBdr>
      <w:divsChild>
        <w:div w:id="433670453">
          <w:marLeft w:val="0"/>
          <w:marRight w:val="0"/>
          <w:marTop w:val="0"/>
          <w:marBottom w:val="0"/>
          <w:divBdr>
            <w:top w:val="none" w:sz="0" w:space="0" w:color="auto"/>
            <w:left w:val="none" w:sz="0" w:space="0" w:color="auto"/>
            <w:bottom w:val="none" w:sz="0" w:space="0" w:color="auto"/>
            <w:right w:val="none" w:sz="0" w:space="0" w:color="auto"/>
          </w:divBdr>
          <w:divsChild>
            <w:div w:id="553661538">
              <w:marLeft w:val="0"/>
              <w:marRight w:val="0"/>
              <w:marTop w:val="0"/>
              <w:marBottom w:val="0"/>
              <w:divBdr>
                <w:top w:val="none" w:sz="0" w:space="0" w:color="auto"/>
                <w:left w:val="none" w:sz="0" w:space="0" w:color="auto"/>
                <w:bottom w:val="none" w:sz="0" w:space="0" w:color="auto"/>
                <w:right w:val="none" w:sz="0" w:space="0" w:color="auto"/>
              </w:divBdr>
              <w:divsChild>
                <w:div w:id="1848785678">
                  <w:marLeft w:val="0"/>
                  <w:marRight w:val="0"/>
                  <w:marTop w:val="0"/>
                  <w:marBottom w:val="0"/>
                  <w:divBdr>
                    <w:top w:val="none" w:sz="0" w:space="0" w:color="auto"/>
                    <w:left w:val="none" w:sz="0" w:space="0" w:color="auto"/>
                    <w:bottom w:val="none" w:sz="0" w:space="0" w:color="auto"/>
                    <w:right w:val="none" w:sz="0" w:space="0" w:color="auto"/>
                  </w:divBdr>
                  <w:divsChild>
                    <w:div w:id="5256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84962">
      <w:bodyDiv w:val="1"/>
      <w:marLeft w:val="0"/>
      <w:marRight w:val="0"/>
      <w:marTop w:val="0"/>
      <w:marBottom w:val="0"/>
      <w:divBdr>
        <w:top w:val="none" w:sz="0" w:space="0" w:color="auto"/>
        <w:left w:val="none" w:sz="0" w:space="0" w:color="auto"/>
        <w:bottom w:val="none" w:sz="0" w:space="0" w:color="auto"/>
        <w:right w:val="none" w:sz="0" w:space="0" w:color="auto"/>
      </w:divBdr>
    </w:div>
    <w:div w:id="379405854">
      <w:bodyDiv w:val="1"/>
      <w:marLeft w:val="0"/>
      <w:marRight w:val="0"/>
      <w:marTop w:val="0"/>
      <w:marBottom w:val="0"/>
      <w:divBdr>
        <w:top w:val="none" w:sz="0" w:space="0" w:color="auto"/>
        <w:left w:val="none" w:sz="0" w:space="0" w:color="auto"/>
        <w:bottom w:val="none" w:sz="0" w:space="0" w:color="auto"/>
        <w:right w:val="none" w:sz="0" w:space="0" w:color="auto"/>
      </w:divBdr>
    </w:div>
    <w:div w:id="393545153">
      <w:bodyDiv w:val="1"/>
      <w:marLeft w:val="0"/>
      <w:marRight w:val="0"/>
      <w:marTop w:val="0"/>
      <w:marBottom w:val="0"/>
      <w:divBdr>
        <w:top w:val="none" w:sz="0" w:space="0" w:color="auto"/>
        <w:left w:val="none" w:sz="0" w:space="0" w:color="auto"/>
        <w:bottom w:val="none" w:sz="0" w:space="0" w:color="auto"/>
        <w:right w:val="none" w:sz="0" w:space="0" w:color="auto"/>
      </w:divBdr>
    </w:div>
    <w:div w:id="396050161">
      <w:bodyDiv w:val="1"/>
      <w:marLeft w:val="0"/>
      <w:marRight w:val="0"/>
      <w:marTop w:val="0"/>
      <w:marBottom w:val="0"/>
      <w:divBdr>
        <w:top w:val="none" w:sz="0" w:space="0" w:color="auto"/>
        <w:left w:val="none" w:sz="0" w:space="0" w:color="auto"/>
        <w:bottom w:val="none" w:sz="0" w:space="0" w:color="auto"/>
        <w:right w:val="none" w:sz="0" w:space="0" w:color="auto"/>
      </w:divBdr>
    </w:div>
    <w:div w:id="537740475">
      <w:bodyDiv w:val="1"/>
      <w:marLeft w:val="0"/>
      <w:marRight w:val="0"/>
      <w:marTop w:val="0"/>
      <w:marBottom w:val="0"/>
      <w:divBdr>
        <w:top w:val="none" w:sz="0" w:space="0" w:color="auto"/>
        <w:left w:val="none" w:sz="0" w:space="0" w:color="auto"/>
        <w:bottom w:val="none" w:sz="0" w:space="0" w:color="auto"/>
        <w:right w:val="none" w:sz="0" w:space="0" w:color="auto"/>
      </w:divBdr>
      <w:divsChild>
        <w:div w:id="968972709">
          <w:marLeft w:val="0"/>
          <w:marRight w:val="0"/>
          <w:marTop w:val="0"/>
          <w:marBottom w:val="0"/>
          <w:divBdr>
            <w:top w:val="none" w:sz="0" w:space="0" w:color="auto"/>
            <w:left w:val="none" w:sz="0" w:space="0" w:color="auto"/>
            <w:bottom w:val="none" w:sz="0" w:space="0" w:color="auto"/>
            <w:right w:val="none" w:sz="0" w:space="0" w:color="auto"/>
          </w:divBdr>
          <w:divsChild>
            <w:div w:id="2116359661">
              <w:marLeft w:val="0"/>
              <w:marRight w:val="0"/>
              <w:marTop w:val="0"/>
              <w:marBottom w:val="0"/>
              <w:divBdr>
                <w:top w:val="none" w:sz="0" w:space="0" w:color="auto"/>
                <w:left w:val="none" w:sz="0" w:space="0" w:color="auto"/>
                <w:bottom w:val="none" w:sz="0" w:space="0" w:color="auto"/>
                <w:right w:val="none" w:sz="0" w:space="0" w:color="auto"/>
              </w:divBdr>
              <w:divsChild>
                <w:div w:id="1417433347">
                  <w:marLeft w:val="0"/>
                  <w:marRight w:val="0"/>
                  <w:marTop w:val="0"/>
                  <w:marBottom w:val="0"/>
                  <w:divBdr>
                    <w:top w:val="none" w:sz="0" w:space="0" w:color="auto"/>
                    <w:left w:val="none" w:sz="0" w:space="0" w:color="auto"/>
                    <w:bottom w:val="none" w:sz="0" w:space="0" w:color="auto"/>
                    <w:right w:val="none" w:sz="0" w:space="0" w:color="auto"/>
                  </w:divBdr>
                  <w:divsChild>
                    <w:div w:id="193659129">
                      <w:marLeft w:val="0"/>
                      <w:marRight w:val="0"/>
                      <w:marTop w:val="0"/>
                      <w:marBottom w:val="0"/>
                      <w:divBdr>
                        <w:top w:val="none" w:sz="0" w:space="0" w:color="auto"/>
                        <w:left w:val="none" w:sz="0" w:space="0" w:color="auto"/>
                        <w:bottom w:val="none" w:sz="0" w:space="0" w:color="auto"/>
                        <w:right w:val="none" w:sz="0" w:space="0" w:color="auto"/>
                      </w:divBdr>
                      <w:divsChild>
                        <w:div w:id="1799496033">
                          <w:marLeft w:val="0"/>
                          <w:marRight w:val="0"/>
                          <w:marTop w:val="0"/>
                          <w:marBottom w:val="0"/>
                          <w:divBdr>
                            <w:top w:val="none" w:sz="0" w:space="0" w:color="auto"/>
                            <w:left w:val="none" w:sz="0" w:space="0" w:color="auto"/>
                            <w:bottom w:val="none" w:sz="0" w:space="0" w:color="auto"/>
                            <w:right w:val="none" w:sz="0" w:space="0" w:color="auto"/>
                          </w:divBdr>
                          <w:divsChild>
                            <w:div w:id="7799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804583">
      <w:bodyDiv w:val="1"/>
      <w:marLeft w:val="0"/>
      <w:marRight w:val="0"/>
      <w:marTop w:val="0"/>
      <w:marBottom w:val="0"/>
      <w:divBdr>
        <w:top w:val="none" w:sz="0" w:space="0" w:color="auto"/>
        <w:left w:val="none" w:sz="0" w:space="0" w:color="auto"/>
        <w:bottom w:val="none" w:sz="0" w:space="0" w:color="auto"/>
        <w:right w:val="none" w:sz="0" w:space="0" w:color="auto"/>
      </w:divBdr>
    </w:div>
    <w:div w:id="566762580">
      <w:bodyDiv w:val="1"/>
      <w:marLeft w:val="0"/>
      <w:marRight w:val="0"/>
      <w:marTop w:val="0"/>
      <w:marBottom w:val="0"/>
      <w:divBdr>
        <w:top w:val="none" w:sz="0" w:space="0" w:color="auto"/>
        <w:left w:val="none" w:sz="0" w:space="0" w:color="auto"/>
        <w:bottom w:val="none" w:sz="0" w:space="0" w:color="auto"/>
        <w:right w:val="none" w:sz="0" w:space="0" w:color="auto"/>
      </w:divBdr>
    </w:div>
    <w:div w:id="589122385">
      <w:bodyDiv w:val="1"/>
      <w:marLeft w:val="0"/>
      <w:marRight w:val="0"/>
      <w:marTop w:val="0"/>
      <w:marBottom w:val="0"/>
      <w:divBdr>
        <w:top w:val="none" w:sz="0" w:space="0" w:color="auto"/>
        <w:left w:val="none" w:sz="0" w:space="0" w:color="auto"/>
        <w:bottom w:val="none" w:sz="0" w:space="0" w:color="auto"/>
        <w:right w:val="none" w:sz="0" w:space="0" w:color="auto"/>
      </w:divBdr>
      <w:divsChild>
        <w:div w:id="2109538825">
          <w:marLeft w:val="0"/>
          <w:marRight w:val="0"/>
          <w:marTop w:val="0"/>
          <w:marBottom w:val="0"/>
          <w:divBdr>
            <w:top w:val="none" w:sz="0" w:space="0" w:color="auto"/>
            <w:left w:val="none" w:sz="0" w:space="0" w:color="auto"/>
            <w:bottom w:val="none" w:sz="0" w:space="0" w:color="auto"/>
            <w:right w:val="none" w:sz="0" w:space="0" w:color="auto"/>
          </w:divBdr>
          <w:divsChild>
            <w:div w:id="631793798">
              <w:marLeft w:val="0"/>
              <w:marRight w:val="0"/>
              <w:marTop w:val="0"/>
              <w:marBottom w:val="0"/>
              <w:divBdr>
                <w:top w:val="none" w:sz="0" w:space="0" w:color="auto"/>
                <w:left w:val="none" w:sz="0" w:space="0" w:color="auto"/>
                <w:bottom w:val="none" w:sz="0" w:space="0" w:color="auto"/>
                <w:right w:val="none" w:sz="0" w:space="0" w:color="auto"/>
              </w:divBdr>
              <w:divsChild>
                <w:div w:id="877821571">
                  <w:marLeft w:val="0"/>
                  <w:marRight w:val="0"/>
                  <w:marTop w:val="0"/>
                  <w:marBottom w:val="0"/>
                  <w:divBdr>
                    <w:top w:val="none" w:sz="0" w:space="0" w:color="auto"/>
                    <w:left w:val="none" w:sz="0" w:space="0" w:color="auto"/>
                    <w:bottom w:val="none" w:sz="0" w:space="0" w:color="auto"/>
                    <w:right w:val="none" w:sz="0" w:space="0" w:color="auto"/>
                  </w:divBdr>
                  <w:divsChild>
                    <w:div w:id="2123762874">
                      <w:marLeft w:val="0"/>
                      <w:marRight w:val="0"/>
                      <w:marTop w:val="0"/>
                      <w:marBottom w:val="0"/>
                      <w:divBdr>
                        <w:top w:val="none" w:sz="0" w:space="0" w:color="auto"/>
                        <w:left w:val="none" w:sz="0" w:space="0" w:color="auto"/>
                        <w:bottom w:val="none" w:sz="0" w:space="0" w:color="auto"/>
                        <w:right w:val="none" w:sz="0" w:space="0" w:color="auto"/>
                      </w:divBdr>
                      <w:divsChild>
                        <w:div w:id="367417874">
                          <w:marLeft w:val="0"/>
                          <w:marRight w:val="0"/>
                          <w:marTop w:val="0"/>
                          <w:marBottom w:val="0"/>
                          <w:divBdr>
                            <w:top w:val="none" w:sz="0" w:space="0" w:color="auto"/>
                            <w:left w:val="none" w:sz="0" w:space="0" w:color="auto"/>
                            <w:bottom w:val="none" w:sz="0" w:space="0" w:color="auto"/>
                            <w:right w:val="none" w:sz="0" w:space="0" w:color="auto"/>
                          </w:divBdr>
                          <w:divsChild>
                            <w:div w:id="343096832">
                              <w:marLeft w:val="0"/>
                              <w:marRight w:val="0"/>
                              <w:marTop w:val="0"/>
                              <w:marBottom w:val="0"/>
                              <w:divBdr>
                                <w:top w:val="none" w:sz="0" w:space="0" w:color="auto"/>
                                <w:left w:val="none" w:sz="0" w:space="0" w:color="auto"/>
                                <w:bottom w:val="none" w:sz="0" w:space="0" w:color="auto"/>
                                <w:right w:val="none" w:sz="0" w:space="0" w:color="auto"/>
                              </w:divBdr>
                              <w:divsChild>
                                <w:div w:id="1736778792">
                                  <w:marLeft w:val="0"/>
                                  <w:marRight w:val="0"/>
                                  <w:marTop w:val="0"/>
                                  <w:marBottom w:val="600"/>
                                  <w:divBdr>
                                    <w:top w:val="none" w:sz="0" w:space="0" w:color="auto"/>
                                    <w:left w:val="none" w:sz="0" w:space="0" w:color="auto"/>
                                    <w:bottom w:val="none" w:sz="0" w:space="0" w:color="auto"/>
                                    <w:right w:val="none" w:sz="0" w:space="0" w:color="auto"/>
                                  </w:divBdr>
                                  <w:divsChild>
                                    <w:div w:id="477310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759794">
      <w:bodyDiv w:val="1"/>
      <w:marLeft w:val="0"/>
      <w:marRight w:val="0"/>
      <w:marTop w:val="0"/>
      <w:marBottom w:val="0"/>
      <w:divBdr>
        <w:top w:val="none" w:sz="0" w:space="0" w:color="auto"/>
        <w:left w:val="none" w:sz="0" w:space="0" w:color="auto"/>
        <w:bottom w:val="none" w:sz="0" w:space="0" w:color="auto"/>
        <w:right w:val="none" w:sz="0" w:space="0" w:color="auto"/>
      </w:divBdr>
      <w:divsChild>
        <w:div w:id="587496157">
          <w:marLeft w:val="0"/>
          <w:marRight w:val="0"/>
          <w:marTop w:val="0"/>
          <w:marBottom w:val="0"/>
          <w:divBdr>
            <w:top w:val="none" w:sz="0" w:space="0" w:color="auto"/>
            <w:left w:val="none" w:sz="0" w:space="0" w:color="auto"/>
            <w:bottom w:val="none" w:sz="0" w:space="0" w:color="auto"/>
            <w:right w:val="none" w:sz="0" w:space="0" w:color="auto"/>
          </w:divBdr>
          <w:divsChild>
            <w:div w:id="1932539972">
              <w:marLeft w:val="0"/>
              <w:marRight w:val="0"/>
              <w:marTop w:val="0"/>
              <w:marBottom w:val="360"/>
              <w:divBdr>
                <w:top w:val="none" w:sz="0" w:space="0" w:color="auto"/>
                <w:left w:val="none" w:sz="0" w:space="0" w:color="auto"/>
                <w:bottom w:val="none" w:sz="0" w:space="0" w:color="auto"/>
                <w:right w:val="none" w:sz="0" w:space="0" w:color="auto"/>
              </w:divBdr>
              <w:divsChild>
                <w:div w:id="5600993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2567441">
      <w:bodyDiv w:val="1"/>
      <w:marLeft w:val="0"/>
      <w:marRight w:val="0"/>
      <w:marTop w:val="0"/>
      <w:marBottom w:val="0"/>
      <w:divBdr>
        <w:top w:val="none" w:sz="0" w:space="0" w:color="auto"/>
        <w:left w:val="none" w:sz="0" w:space="0" w:color="auto"/>
        <w:bottom w:val="none" w:sz="0" w:space="0" w:color="auto"/>
        <w:right w:val="none" w:sz="0" w:space="0" w:color="auto"/>
      </w:divBdr>
      <w:divsChild>
        <w:div w:id="1256859555">
          <w:marLeft w:val="0"/>
          <w:marRight w:val="0"/>
          <w:marTop w:val="0"/>
          <w:marBottom w:val="0"/>
          <w:divBdr>
            <w:top w:val="none" w:sz="0" w:space="0" w:color="auto"/>
            <w:left w:val="none" w:sz="0" w:space="0" w:color="auto"/>
            <w:bottom w:val="none" w:sz="0" w:space="0" w:color="auto"/>
            <w:right w:val="none" w:sz="0" w:space="0" w:color="auto"/>
          </w:divBdr>
          <w:divsChild>
            <w:div w:id="247272855">
              <w:marLeft w:val="0"/>
              <w:marRight w:val="0"/>
              <w:marTop w:val="0"/>
              <w:marBottom w:val="0"/>
              <w:divBdr>
                <w:top w:val="none" w:sz="0" w:space="0" w:color="auto"/>
                <w:left w:val="none" w:sz="0" w:space="0" w:color="auto"/>
                <w:bottom w:val="none" w:sz="0" w:space="0" w:color="auto"/>
                <w:right w:val="none" w:sz="0" w:space="0" w:color="auto"/>
              </w:divBdr>
              <w:divsChild>
                <w:div w:id="1575971471">
                  <w:marLeft w:val="0"/>
                  <w:marRight w:val="0"/>
                  <w:marTop w:val="0"/>
                  <w:marBottom w:val="0"/>
                  <w:divBdr>
                    <w:top w:val="none" w:sz="0" w:space="0" w:color="auto"/>
                    <w:left w:val="none" w:sz="0" w:space="0" w:color="auto"/>
                    <w:bottom w:val="none" w:sz="0" w:space="0" w:color="auto"/>
                    <w:right w:val="none" w:sz="0" w:space="0" w:color="auto"/>
                  </w:divBdr>
                  <w:divsChild>
                    <w:div w:id="529147859">
                      <w:marLeft w:val="0"/>
                      <w:marRight w:val="0"/>
                      <w:marTop w:val="0"/>
                      <w:marBottom w:val="0"/>
                      <w:divBdr>
                        <w:top w:val="none" w:sz="0" w:space="0" w:color="auto"/>
                        <w:left w:val="none" w:sz="0" w:space="0" w:color="auto"/>
                        <w:bottom w:val="none" w:sz="0" w:space="0" w:color="auto"/>
                        <w:right w:val="none" w:sz="0" w:space="0" w:color="auto"/>
                      </w:divBdr>
                      <w:divsChild>
                        <w:div w:id="983965726">
                          <w:marLeft w:val="0"/>
                          <w:marRight w:val="0"/>
                          <w:marTop w:val="0"/>
                          <w:marBottom w:val="0"/>
                          <w:divBdr>
                            <w:top w:val="none" w:sz="0" w:space="0" w:color="auto"/>
                            <w:left w:val="none" w:sz="0" w:space="0" w:color="auto"/>
                            <w:bottom w:val="none" w:sz="0" w:space="0" w:color="auto"/>
                            <w:right w:val="none" w:sz="0" w:space="0" w:color="auto"/>
                          </w:divBdr>
                          <w:divsChild>
                            <w:div w:id="667443288">
                              <w:marLeft w:val="0"/>
                              <w:marRight w:val="0"/>
                              <w:marTop w:val="0"/>
                              <w:marBottom w:val="0"/>
                              <w:divBdr>
                                <w:top w:val="none" w:sz="0" w:space="0" w:color="auto"/>
                                <w:left w:val="none" w:sz="0" w:space="0" w:color="auto"/>
                                <w:bottom w:val="none" w:sz="0" w:space="0" w:color="auto"/>
                                <w:right w:val="none" w:sz="0" w:space="0" w:color="auto"/>
                              </w:divBdr>
                              <w:divsChild>
                                <w:div w:id="323896646">
                                  <w:marLeft w:val="0"/>
                                  <w:marRight w:val="0"/>
                                  <w:marTop w:val="0"/>
                                  <w:marBottom w:val="600"/>
                                  <w:divBdr>
                                    <w:top w:val="none" w:sz="0" w:space="0" w:color="auto"/>
                                    <w:left w:val="none" w:sz="0" w:space="0" w:color="auto"/>
                                    <w:bottom w:val="none" w:sz="0" w:space="0" w:color="auto"/>
                                    <w:right w:val="none" w:sz="0" w:space="0" w:color="auto"/>
                                  </w:divBdr>
                                  <w:divsChild>
                                    <w:div w:id="20710783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32137">
      <w:bodyDiv w:val="1"/>
      <w:marLeft w:val="0"/>
      <w:marRight w:val="0"/>
      <w:marTop w:val="0"/>
      <w:marBottom w:val="0"/>
      <w:divBdr>
        <w:top w:val="none" w:sz="0" w:space="0" w:color="auto"/>
        <w:left w:val="none" w:sz="0" w:space="0" w:color="auto"/>
        <w:bottom w:val="none" w:sz="0" w:space="0" w:color="auto"/>
        <w:right w:val="none" w:sz="0" w:space="0" w:color="auto"/>
      </w:divBdr>
      <w:divsChild>
        <w:div w:id="361520919">
          <w:marLeft w:val="0"/>
          <w:marRight w:val="0"/>
          <w:marTop w:val="0"/>
          <w:marBottom w:val="0"/>
          <w:divBdr>
            <w:top w:val="none" w:sz="0" w:space="0" w:color="auto"/>
            <w:left w:val="none" w:sz="0" w:space="0" w:color="auto"/>
            <w:bottom w:val="none" w:sz="0" w:space="0" w:color="auto"/>
            <w:right w:val="none" w:sz="0" w:space="0" w:color="auto"/>
          </w:divBdr>
          <w:divsChild>
            <w:div w:id="1269267692">
              <w:marLeft w:val="0"/>
              <w:marRight w:val="0"/>
              <w:marTop w:val="0"/>
              <w:marBottom w:val="0"/>
              <w:divBdr>
                <w:top w:val="none" w:sz="0" w:space="0" w:color="auto"/>
                <w:left w:val="none" w:sz="0" w:space="0" w:color="auto"/>
                <w:bottom w:val="none" w:sz="0" w:space="0" w:color="auto"/>
                <w:right w:val="none" w:sz="0" w:space="0" w:color="auto"/>
              </w:divBdr>
              <w:divsChild>
                <w:div w:id="1798137411">
                  <w:marLeft w:val="0"/>
                  <w:marRight w:val="0"/>
                  <w:marTop w:val="0"/>
                  <w:marBottom w:val="0"/>
                  <w:divBdr>
                    <w:top w:val="none" w:sz="0" w:space="0" w:color="auto"/>
                    <w:left w:val="none" w:sz="0" w:space="0" w:color="auto"/>
                    <w:bottom w:val="none" w:sz="0" w:space="0" w:color="auto"/>
                    <w:right w:val="none" w:sz="0" w:space="0" w:color="auto"/>
                  </w:divBdr>
                  <w:divsChild>
                    <w:div w:id="21421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8272">
      <w:bodyDiv w:val="1"/>
      <w:marLeft w:val="0"/>
      <w:marRight w:val="0"/>
      <w:marTop w:val="0"/>
      <w:marBottom w:val="0"/>
      <w:divBdr>
        <w:top w:val="none" w:sz="0" w:space="0" w:color="auto"/>
        <w:left w:val="none" w:sz="0" w:space="0" w:color="auto"/>
        <w:bottom w:val="none" w:sz="0" w:space="0" w:color="auto"/>
        <w:right w:val="none" w:sz="0" w:space="0" w:color="auto"/>
      </w:divBdr>
    </w:div>
    <w:div w:id="746731535">
      <w:bodyDiv w:val="1"/>
      <w:marLeft w:val="0"/>
      <w:marRight w:val="0"/>
      <w:marTop w:val="0"/>
      <w:marBottom w:val="0"/>
      <w:divBdr>
        <w:top w:val="none" w:sz="0" w:space="0" w:color="auto"/>
        <w:left w:val="none" w:sz="0" w:space="0" w:color="auto"/>
        <w:bottom w:val="none" w:sz="0" w:space="0" w:color="auto"/>
        <w:right w:val="none" w:sz="0" w:space="0" w:color="auto"/>
      </w:divBdr>
    </w:div>
    <w:div w:id="749355828">
      <w:bodyDiv w:val="1"/>
      <w:marLeft w:val="0"/>
      <w:marRight w:val="0"/>
      <w:marTop w:val="0"/>
      <w:marBottom w:val="0"/>
      <w:divBdr>
        <w:top w:val="none" w:sz="0" w:space="0" w:color="auto"/>
        <w:left w:val="none" w:sz="0" w:space="0" w:color="auto"/>
        <w:bottom w:val="none" w:sz="0" w:space="0" w:color="auto"/>
        <w:right w:val="none" w:sz="0" w:space="0" w:color="auto"/>
      </w:divBdr>
      <w:divsChild>
        <w:div w:id="1870875387">
          <w:marLeft w:val="0"/>
          <w:marRight w:val="0"/>
          <w:marTop w:val="0"/>
          <w:marBottom w:val="0"/>
          <w:divBdr>
            <w:top w:val="none" w:sz="0" w:space="0" w:color="auto"/>
            <w:left w:val="none" w:sz="0" w:space="0" w:color="auto"/>
            <w:bottom w:val="none" w:sz="0" w:space="0" w:color="auto"/>
            <w:right w:val="none" w:sz="0" w:space="0" w:color="auto"/>
          </w:divBdr>
          <w:divsChild>
            <w:div w:id="664940964">
              <w:marLeft w:val="0"/>
              <w:marRight w:val="0"/>
              <w:marTop w:val="0"/>
              <w:marBottom w:val="0"/>
              <w:divBdr>
                <w:top w:val="none" w:sz="0" w:space="0" w:color="auto"/>
                <w:left w:val="none" w:sz="0" w:space="0" w:color="auto"/>
                <w:bottom w:val="none" w:sz="0" w:space="0" w:color="auto"/>
                <w:right w:val="none" w:sz="0" w:space="0" w:color="auto"/>
              </w:divBdr>
              <w:divsChild>
                <w:div w:id="592906765">
                  <w:marLeft w:val="0"/>
                  <w:marRight w:val="0"/>
                  <w:marTop w:val="0"/>
                  <w:marBottom w:val="0"/>
                  <w:divBdr>
                    <w:top w:val="none" w:sz="0" w:space="0" w:color="auto"/>
                    <w:left w:val="none" w:sz="0" w:space="0" w:color="auto"/>
                    <w:bottom w:val="none" w:sz="0" w:space="0" w:color="auto"/>
                    <w:right w:val="none" w:sz="0" w:space="0" w:color="auto"/>
                  </w:divBdr>
                  <w:divsChild>
                    <w:div w:id="2069301907">
                      <w:marLeft w:val="0"/>
                      <w:marRight w:val="0"/>
                      <w:marTop w:val="0"/>
                      <w:marBottom w:val="0"/>
                      <w:divBdr>
                        <w:top w:val="none" w:sz="0" w:space="0" w:color="auto"/>
                        <w:left w:val="none" w:sz="0" w:space="0" w:color="auto"/>
                        <w:bottom w:val="none" w:sz="0" w:space="0" w:color="auto"/>
                        <w:right w:val="none" w:sz="0" w:space="0" w:color="auto"/>
                      </w:divBdr>
                      <w:divsChild>
                        <w:div w:id="322244575">
                          <w:marLeft w:val="0"/>
                          <w:marRight w:val="0"/>
                          <w:marTop w:val="0"/>
                          <w:marBottom w:val="0"/>
                          <w:divBdr>
                            <w:top w:val="none" w:sz="0" w:space="0" w:color="auto"/>
                            <w:left w:val="none" w:sz="0" w:space="0" w:color="auto"/>
                            <w:bottom w:val="none" w:sz="0" w:space="0" w:color="auto"/>
                            <w:right w:val="none" w:sz="0" w:space="0" w:color="auto"/>
                          </w:divBdr>
                          <w:divsChild>
                            <w:div w:id="1796288165">
                              <w:marLeft w:val="0"/>
                              <w:marRight w:val="0"/>
                              <w:marTop w:val="0"/>
                              <w:marBottom w:val="0"/>
                              <w:divBdr>
                                <w:top w:val="none" w:sz="0" w:space="0" w:color="auto"/>
                                <w:left w:val="none" w:sz="0" w:space="0" w:color="auto"/>
                                <w:bottom w:val="none" w:sz="0" w:space="0" w:color="auto"/>
                                <w:right w:val="none" w:sz="0" w:space="0" w:color="auto"/>
                              </w:divBdr>
                              <w:divsChild>
                                <w:div w:id="13440153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191906">
      <w:bodyDiv w:val="1"/>
      <w:marLeft w:val="0"/>
      <w:marRight w:val="0"/>
      <w:marTop w:val="0"/>
      <w:marBottom w:val="0"/>
      <w:divBdr>
        <w:top w:val="none" w:sz="0" w:space="0" w:color="auto"/>
        <w:left w:val="none" w:sz="0" w:space="0" w:color="auto"/>
        <w:bottom w:val="none" w:sz="0" w:space="0" w:color="auto"/>
        <w:right w:val="none" w:sz="0" w:space="0" w:color="auto"/>
      </w:divBdr>
    </w:div>
    <w:div w:id="799610489">
      <w:bodyDiv w:val="1"/>
      <w:marLeft w:val="0"/>
      <w:marRight w:val="0"/>
      <w:marTop w:val="0"/>
      <w:marBottom w:val="0"/>
      <w:divBdr>
        <w:top w:val="none" w:sz="0" w:space="0" w:color="auto"/>
        <w:left w:val="none" w:sz="0" w:space="0" w:color="auto"/>
        <w:bottom w:val="none" w:sz="0" w:space="0" w:color="auto"/>
        <w:right w:val="none" w:sz="0" w:space="0" w:color="auto"/>
      </w:divBdr>
    </w:div>
    <w:div w:id="822044762">
      <w:bodyDiv w:val="1"/>
      <w:marLeft w:val="0"/>
      <w:marRight w:val="0"/>
      <w:marTop w:val="0"/>
      <w:marBottom w:val="0"/>
      <w:divBdr>
        <w:top w:val="none" w:sz="0" w:space="0" w:color="auto"/>
        <w:left w:val="none" w:sz="0" w:space="0" w:color="auto"/>
        <w:bottom w:val="none" w:sz="0" w:space="0" w:color="auto"/>
        <w:right w:val="none" w:sz="0" w:space="0" w:color="auto"/>
      </w:divBdr>
      <w:divsChild>
        <w:div w:id="1387146951">
          <w:marLeft w:val="0"/>
          <w:marRight w:val="0"/>
          <w:marTop w:val="0"/>
          <w:marBottom w:val="0"/>
          <w:divBdr>
            <w:top w:val="none" w:sz="0" w:space="0" w:color="auto"/>
            <w:left w:val="none" w:sz="0" w:space="0" w:color="auto"/>
            <w:bottom w:val="none" w:sz="0" w:space="0" w:color="auto"/>
            <w:right w:val="none" w:sz="0" w:space="0" w:color="auto"/>
          </w:divBdr>
          <w:divsChild>
            <w:div w:id="959607338">
              <w:marLeft w:val="0"/>
              <w:marRight w:val="0"/>
              <w:marTop w:val="0"/>
              <w:marBottom w:val="0"/>
              <w:divBdr>
                <w:top w:val="none" w:sz="0" w:space="0" w:color="auto"/>
                <w:left w:val="none" w:sz="0" w:space="0" w:color="auto"/>
                <w:bottom w:val="none" w:sz="0" w:space="0" w:color="auto"/>
                <w:right w:val="none" w:sz="0" w:space="0" w:color="auto"/>
              </w:divBdr>
              <w:divsChild>
                <w:div w:id="1564103077">
                  <w:marLeft w:val="0"/>
                  <w:marRight w:val="0"/>
                  <w:marTop w:val="0"/>
                  <w:marBottom w:val="0"/>
                  <w:divBdr>
                    <w:top w:val="none" w:sz="0" w:space="0" w:color="auto"/>
                    <w:left w:val="none" w:sz="0" w:space="0" w:color="auto"/>
                    <w:bottom w:val="none" w:sz="0" w:space="0" w:color="auto"/>
                    <w:right w:val="none" w:sz="0" w:space="0" w:color="auto"/>
                  </w:divBdr>
                  <w:divsChild>
                    <w:div w:id="294220520">
                      <w:marLeft w:val="0"/>
                      <w:marRight w:val="0"/>
                      <w:marTop w:val="0"/>
                      <w:marBottom w:val="0"/>
                      <w:divBdr>
                        <w:top w:val="none" w:sz="0" w:space="0" w:color="auto"/>
                        <w:left w:val="none" w:sz="0" w:space="0" w:color="auto"/>
                        <w:bottom w:val="none" w:sz="0" w:space="0" w:color="auto"/>
                        <w:right w:val="none" w:sz="0" w:space="0" w:color="auto"/>
                      </w:divBdr>
                      <w:divsChild>
                        <w:div w:id="1412698811">
                          <w:marLeft w:val="0"/>
                          <w:marRight w:val="0"/>
                          <w:marTop w:val="0"/>
                          <w:marBottom w:val="0"/>
                          <w:divBdr>
                            <w:top w:val="none" w:sz="0" w:space="0" w:color="auto"/>
                            <w:left w:val="none" w:sz="0" w:space="0" w:color="auto"/>
                            <w:bottom w:val="none" w:sz="0" w:space="0" w:color="auto"/>
                            <w:right w:val="none" w:sz="0" w:space="0" w:color="auto"/>
                          </w:divBdr>
                          <w:divsChild>
                            <w:div w:id="1282150276">
                              <w:marLeft w:val="0"/>
                              <w:marRight w:val="0"/>
                              <w:marTop w:val="0"/>
                              <w:marBottom w:val="0"/>
                              <w:divBdr>
                                <w:top w:val="none" w:sz="0" w:space="0" w:color="auto"/>
                                <w:left w:val="none" w:sz="0" w:space="0" w:color="auto"/>
                                <w:bottom w:val="none" w:sz="0" w:space="0" w:color="auto"/>
                                <w:right w:val="none" w:sz="0" w:space="0" w:color="auto"/>
                              </w:divBdr>
                              <w:divsChild>
                                <w:div w:id="13213460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19502">
      <w:bodyDiv w:val="1"/>
      <w:marLeft w:val="0"/>
      <w:marRight w:val="0"/>
      <w:marTop w:val="0"/>
      <w:marBottom w:val="0"/>
      <w:divBdr>
        <w:top w:val="none" w:sz="0" w:space="0" w:color="auto"/>
        <w:left w:val="none" w:sz="0" w:space="0" w:color="auto"/>
        <w:bottom w:val="none" w:sz="0" w:space="0" w:color="auto"/>
        <w:right w:val="none" w:sz="0" w:space="0" w:color="auto"/>
      </w:divBdr>
    </w:div>
    <w:div w:id="863787970">
      <w:bodyDiv w:val="1"/>
      <w:marLeft w:val="0"/>
      <w:marRight w:val="0"/>
      <w:marTop w:val="0"/>
      <w:marBottom w:val="0"/>
      <w:divBdr>
        <w:top w:val="none" w:sz="0" w:space="0" w:color="auto"/>
        <w:left w:val="none" w:sz="0" w:space="0" w:color="auto"/>
        <w:bottom w:val="none" w:sz="0" w:space="0" w:color="auto"/>
        <w:right w:val="none" w:sz="0" w:space="0" w:color="auto"/>
      </w:divBdr>
    </w:div>
    <w:div w:id="876430391">
      <w:bodyDiv w:val="1"/>
      <w:marLeft w:val="0"/>
      <w:marRight w:val="0"/>
      <w:marTop w:val="0"/>
      <w:marBottom w:val="0"/>
      <w:divBdr>
        <w:top w:val="none" w:sz="0" w:space="0" w:color="auto"/>
        <w:left w:val="none" w:sz="0" w:space="0" w:color="auto"/>
        <w:bottom w:val="none" w:sz="0" w:space="0" w:color="auto"/>
        <w:right w:val="none" w:sz="0" w:space="0" w:color="auto"/>
      </w:divBdr>
      <w:divsChild>
        <w:div w:id="495877390">
          <w:marLeft w:val="0"/>
          <w:marRight w:val="0"/>
          <w:marTop w:val="0"/>
          <w:marBottom w:val="0"/>
          <w:divBdr>
            <w:top w:val="none" w:sz="0" w:space="0" w:color="auto"/>
            <w:left w:val="none" w:sz="0" w:space="0" w:color="auto"/>
            <w:bottom w:val="none" w:sz="0" w:space="0" w:color="auto"/>
            <w:right w:val="none" w:sz="0" w:space="0" w:color="auto"/>
          </w:divBdr>
          <w:divsChild>
            <w:div w:id="648173982">
              <w:marLeft w:val="0"/>
              <w:marRight w:val="0"/>
              <w:marTop w:val="0"/>
              <w:marBottom w:val="0"/>
              <w:divBdr>
                <w:top w:val="none" w:sz="0" w:space="0" w:color="auto"/>
                <w:left w:val="none" w:sz="0" w:space="0" w:color="auto"/>
                <w:bottom w:val="none" w:sz="0" w:space="0" w:color="auto"/>
                <w:right w:val="none" w:sz="0" w:space="0" w:color="auto"/>
              </w:divBdr>
              <w:divsChild>
                <w:div w:id="2118479190">
                  <w:marLeft w:val="0"/>
                  <w:marRight w:val="0"/>
                  <w:marTop w:val="0"/>
                  <w:marBottom w:val="0"/>
                  <w:divBdr>
                    <w:top w:val="none" w:sz="0" w:space="0" w:color="auto"/>
                    <w:left w:val="none" w:sz="0" w:space="0" w:color="auto"/>
                    <w:bottom w:val="none" w:sz="0" w:space="0" w:color="auto"/>
                    <w:right w:val="none" w:sz="0" w:space="0" w:color="auto"/>
                  </w:divBdr>
                  <w:divsChild>
                    <w:div w:id="371006753">
                      <w:marLeft w:val="0"/>
                      <w:marRight w:val="0"/>
                      <w:marTop w:val="0"/>
                      <w:marBottom w:val="0"/>
                      <w:divBdr>
                        <w:top w:val="none" w:sz="0" w:space="0" w:color="auto"/>
                        <w:left w:val="none" w:sz="0" w:space="0" w:color="auto"/>
                        <w:bottom w:val="none" w:sz="0" w:space="0" w:color="auto"/>
                        <w:right w:val="none" w:sz="0" w:space="0" w:color="auto"/>
                      </w:divBdr>
                      <w:divsChild>
                        <w:div w:id="1673871402">
                          <w:marLeft w:val="0"/>
                          <w:marRight w:val="0"/>
                          <w:marTop w:val="0"/>
                          <w:marBottom w:val="0"/>
                          <w:divBdr>
                            <w:top w:val="none" w:sz="0" w:space="0" w:color="auto"/>
                            <w:left w:val="none" w:sz="0" w:space="0" w:color="auto"/>
                            <w:bottom w:val="none" w:sz="0" w:space="0" w:color="auto"/>
                            <w:right w:val="none" w:sz="0" w:space="0" w:color="auto"/>
                          </w:divBdr>
                          <w:divsChild>
                            <w:div w:id="350765513">
                              <w:marLeft w:val="0"/>
                              <w:marRight w:val="0"/>
                              <w:marTop w:val="0"/>
                              <w:marBottom w:val="0"/>
                              <w:divBdr>
                                <w:top w:val="none" w:sz="0" w:space="0" w:color="auto"/>
                                <w:left w:val="none" w:sz="0" w:space="0" w:color="auto"/>
                                <w:bottom w:val="none" w:sz="0" w:space="0" w:color="auto"/>
                                <w:right w:val="none" w:sz="0" w:space="0" w:color="auto"/>
                              </w:divBdr>
                              <w:divsChild>
                                <w:div w:id="150740262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70856">
      <w:bodyDiv w:val="1"/>
      <w:marLeft w:val="0"/>
      <w:marRight w:val="0"/>
      <w:marTop w:val="0"/>
      <w:marBottom w:val="0"/>
      <w:divBdr>
        <w:top w:val="none" w:sz="0" w:space="0" w:color="auto"/>
        <w:left w:val="none" w:sz="0" w:space="0" w:color="auto"/>
        <w:bottom w:val="none" w:sz="0" w:space="0" w:color="auto"/>
        <w:right w:val="none" w:sz="0" w:space="0" w:color="auto"/>
      </w:divBdr>
    </w:div>
    <w:div w:id="879590291">
      <w:bodyDiv w:val="1"/>
      <w:marLeft w:val="0"/>
      <w:marRight w:val="0"/>
      <w:marTop w:val="0"/>
      <w:marBottom w:val="0"/>
      <w:divBdr>
        <w:top w:val="none" w:sz="0" w:space="0" w:color="auto"/>
        <w:left w:val="none" w:sz="0" w:space="0" w:color="auto"/>
        <w:bottom w:val="none" w:sz="0" w:space="0" w:color="auto"/>
        <w:right w:val="none" w:sz="0" w:space="0" w:color="auto"/>
      </w:divBdr>
    </w:div>
    <w:div w:id="905454338">
      <w:bodyDiv w:val="1"/>
      <w:marLeft w:val="0"/>
      <w:marRight w:val="0"/>
      <w:marTop w:val="0"/>
      <w:marBottom w:val="0"/>
      <w:divBdr>
        <w:top w:val="none" w:sz="0" w:space="0" w:color="auto"/>
        <w:left w:val="none" w:sz="0" w:space="0" w:color="auto"/>
        <w:bottom w:val="none" w:sz="0" w:space="0" w:color="auto"/>
        <w:right w:val="none" w:sz="0" w:space="0" w:color="auto"/>
      </w:divBdr>
    </w:div>
    <w:div w:id="920060416">
      <w:bodyDiv w:val="1"/>
      <w:marLeft w:val="0"/>
      <w:marRight w:val="0"/>
      <w:marTop w:val="0"/>
      <w:marBottom w:val="0"/>
      <w:divBdr>
        <w:top w:val="none" w:sz="0" w:space="0" w:color="auto"/>
        <w:left w:val="none" w:sz="0" w:space="0" w:color="auto"/>
        <w:bottom w:val="none" w:sz="0" w:space="0" w:color="auto"/>
        <w:right w:val="none" w:sz="0" w:space="0" w:color="auto"/>
      </w:divBdr>
      <w:divsChild>
        <w:div w:id="2117017230">
          <w:marLeft w:val="0"/>
          <w:marRight w:val="0"/>
          <w:marTop w:val="0"/>
          <w:marBottom w:val="0"/>
          <w:divBdr>
            <w:top w:val="none" w:sz="0" w:space="0" w:color="auto"/>
            <w:left w:val="none" w:sz="0" w:space="0" w:color="auto"/>
            <w:bottom w:val="none" w:sz="0" w:space="0" w:color="auto"/>
            <w:right w:val="none" w:sz="0" w:space="0" w:color="auto"/>
          </w:divBdr>
          <w:divsChild>
            <w:div w:id="1078332587">
              <w:marLeft w:val="0"/>
              <w:marRight w:val="0"/>
              <w:marTop w:val="0"/>
              <w:marBottom w:val="0"/>
              <w:divBdr>
                <w:top w:val="none" w:sz="0" w:space="0" w:color="auto"/>
                <w:left w:val="none" w:sz="0" w:space="0" w:color="auto"/>
                <w:bottom w:val="none" w:sz="0" w:space="0" w:color="auto"/>
                <w:right w:val="none" w:sz="0" w:space="0" w:color="auto"/>
              </w:divBdr>
              <w:divsChild>
                <w:div w:id="124659850">
                  <w:marLeft w:val="0"/>
                  <w:marRight w:val="0"/>
                  <w:marTop w:val="0"/>
                  <w:marBottom w:val="0"/>
                  <w:divBdr>
                    <w:top w:val="none" w:sz="0" w:space="0" w:color="auto"/>
                    <w:left w:val="none" w:sz="0" w:space="0" w:color="auto"/>
                    <w:bottom w:val="none" w:sz="0" w:space="0" w:color="auto"/>
                    <w:right w:val="none" w:sz="0" w:space="0" w:color="auto"/>
                  </w:divBdr>
                  <w:divsChild>
                    <w:div w:id="475536830">
                      <w:marLeft w:val="0"/>
                      <w:marRight w:val="0"/>
                      <w:marTop w:val="0"/>
                      <w:marBottom w:val="0"/>
                      <w:divBdr>
                        <w:top w:val="none" w:sz="0" w:space="0" w:color="auto"/>
                        <w:left w:val="none" w:sz="0" w:space="0" w:color="auto"/>
                        <w:bottom w:val="none" w:sz="0" w:space="0" w:color="auto"/>
                        <w:right w:val="none" w:sz="0" w:space="0" w:color="auto"/>
                      </w:divBdr>
                      <w:divsChild>
                        <w:div w:id="1333071977">
                          <w:marLeft w:val="0"/>
                          <w:marRight w:val="0"/>
                          <w:marTop w:val="0"/>
                          <w:marBottom w:val="0"/>
                          <w:divBdr>
                            <w:top w:val="none" w:sz="0" w:space="0" w:color="auto"/>
                            <w:left w:val="none" w:sz="0" w:space="0" w:color="auto"/>
                            <w:bottom w:val="none" w:sz="0" w:space="0" w:color="auto"/>
                            <w:right w:val="none" w:sz="0" w:space="0" w:color="auto"/>
                          </w:divBdr>
                          <w:divsChild>
                            <w:div w:id="274023881">
                              <w:marLeft w:val="0"/>
                              <w:marRight w:val="0"/>
                              <w:marTop w:val="0"/>
                              <w:marBottom w:val="0"/>
                              <w:divBdr>
                                <w:top w:val="none" w:sz="0" w:space="0" w:color="auto"/>
                                <w:left w:val="none" w:sz="0" w:space="0" w:color="auto"/>
                                <w:bottom w:val="none" w:sz="0" w:space="0" w:color="auto"/>
                                <w:right w:val="none" w:sz="0" w:space="0" w:color="auto"/>
                              </w:divBdr>
                              <w:divsChild>
                                <w:div w:id="98797586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254301">
      <w:bodyDiv w:val="1"/>
      <w:marLeft w:val="0"/>
      <w:marRight w:val="0"/>
      <w:marTop w:val="0"/>
      <w:marBottom w:val="0"/>
      <w:divBdr>
        <w:top w:val="none" w:sz="0" w:space="0" w:color="auto"/>
        <w:left w:val="none" w:sz="0" w:space="0" w:color="auto"/>
        <w:bottom w:val="none" w:sz="0" w:space="0" w:color="auto"/>
        <w:right w:val="none" w:sz="0" w:space="0" w:color="auto"/>
      </w:divBdr>
    </w:div>
    <w:div w:id="951983187">
      <w:bodyDiv w:val="1"/>
      <w:marLeft w:val="0"/>
      <w:marRight w:val="0"/>
      <w:marTop w:val="0"/>
      <w:marBottom w:val="0"/>
      <w:divBdr>
        <w:top w:val="none" w:sz="0" w:space="0" w:color="auto"/>
        <w:left w:val="none" w:sz="0" w:space="0" w:color="auto"/>
        <w:bottom w:val="none" w:sz="0" w:space="0" w:color="auto"/>
        <w:right w:val="none" w:sz="0" w:space="0" w:color="auto"/>
      </w:divBdr>
    </w:div>
    <w:div w:id="955405654">
      <w:bodyDiv w:val="1"/>
      <w:marLeft w:val="0"/>
      <w:marRight w:val="0"/>
      <w:marTop w:val="0"/>
      <w:marBottom w:val="0"/>
      <w:divBdr>
        <w:top w:val="none" w:sz="0" w:space="0" w:color="auto"/>
        <w:left w:val="none" w:sz="0" w:space="0" w:color="auto"/>
        <w:bottom w:val="none" w:sz="0" w:space="0" w:color="auto"/>
        <w:right w:val="none" w:sz="0" w:space="0" w:color="auto"/>
      </w:divBdr>
      <w:divsChild>
        <w:div w:id="1020816580">
          <w:marLeft w:val="0"/>
          <w:marRight w:val="0"/>
          <w:marTop w:val="0"/>
          <w:marBottom w:val="0"/>
          <w:divBdr>
            <w:top w:val="none" w:sz="0" w:space="0" w:color="auto"/>
            <w:left w:val="none" w:sz="0" w:space="0" w:color="auto"/>
            <w:bottom w:val="none" w:sz="0" w:space="0" w:color="auto"/>
            <w:right w:val="none" w:sz="0" w:space="0" w:color="auto"/>
          </w:divBdr>
          <w:divsChild>
            <w:div w:id="744952985">
              <w:marLeft w:val="0"/>
              <w:marRight w:val="0"/>
              <w:marTop w:val="0"/>
              <w:marBottom w:val="0"/>
              <w:divBdr>
                <w:top w:val="none" w:sz="0" w:space="0" w:color="auto"/>
                <w:left w:val="none" w:sz="0" w:space="0" w:color="auto"/>
                <w:bottom w:val="none" w:sz="0" w:space="0" w:color="auto"/>
                <w:right w:val="none" w:sz="0" w:space="0" w:color="auto"/>
              </w:divBdr>
              <w:divsChild>
                <w:div w:id="1659186153">
                  <w:marLeft w:val="0"/>
                  <w:marRight w:val="0"/>
                  <w:marTop w:val="0"/>
                  <w:marBottom w:val="0"/>
                  <w:divBdr>
                    <w:top w:val="none" w:sz="0" w:space="0" w:color="auto"/>
                    <w:left w:val="none" w:sz="0" w:space="0" w:color="auto"/>
                    <w:bottom w:val="none" w:sz="0" w:space="0" w:color="auto"/>
                    <w:right w:val="none" w:sz="0" w:space="0" w:color="auto"/>
                  </w:divBdr>
                  <w:divsChild>
                    <w:div w:id="810904059">
                      <w:marLeft w:val="0"/>
                      <w:marRight w:val="0"/>
                      <w:marTop w:val="0"/>
                      <w:marBottom w:val="0"/>
                      <w:divBdr>
                        <w:top w:val="none" w:sz="0" w:space="0" w:color="auto"/>
                        <w:left w:val="none" w:sz="0" w:space="0" w:color="auto"/>
                        <w:bottom w:val="none" w:sz="0" w:space="0" w:color="auto"/>
                        <w:right w:val="none" w:sz="0" w:space="0" w:color="auto"/>
                      </w:divBdr>
                      <w:divsChild>
                        <w:div w:id="611060057">
                          <w:marLeft w:val="0"/>
                          <w:marRight w:val="0"/>
                          <w:marTop w:val="0"/>
                          <w:marBottom w:val="0"/>
                          <w:divBdr>
                            <w:top w:val="none" w:sz="0" w:space="0" w:color="auto"/>
                            <w:left w:val="none" w:sz="0" w:space="0" w:color="auto"/>
                            <w:bottom w:val="none" w:sz="0" w:space="0" w:color="auto"/>
                            <w:right w:val="none" w:sz="0" w:space="0" w:color="auto"/>
                          </w:divBdr>
                          <w:divsChild>
                            <w:div w:id="47076008">
                              <w:marLeft w:val="0"/>
                              <w:marRight w:val="0"/>
                              <w:marTop w:val="0"/>
                              <w:marBottom w:val="0"/>
                              <w:divBdr>
                                <w:top w:val="none" w:sz="0" w:space="0" w:color="auto"/>
                                <w:left w:val="none" w:sz="0" w:space="0" w:color="auto"/>
                                <w:bottom w:val="none" w:sz="0" w:space="0" w:color="auto"/>
                                <w:right w:val="none" w:sz="0" w:space="0" w:color="auto"/>
                              </w:divBdr>
                              <w:divsChild>
                                <w:div w:id="16545980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21628">
      <w:bodyDiv w:val="1"/>
      <w:marLeft w:val="0"/>
      <w:marRight w:val="0"/>
      <w:marTop w:val="0"/>
      <w:marBottom w:val="0"/>
      <w:divBdr>
        <w:top w:val="none" w:sz="0" w:space="0" w:color="auto"/>
        <w:left w:val="none" w:sz="0" w:space="0" w:color="auto"/>
        <w:bottom w:val="none" w:sz="0" w:space="0" w:color="auto"/>
        <w:right w:val="none" w:sz="0" w:space="0" w:color="auto"/>
      </w:divBdr>
      <w:divsChild>
        <w:div w:id="1027218529">
          <w:marLeft w:val="0"/>
          <w:marRight w:val="0"/>
          <w:marTop w:val="0"/>
          <w:marBottom w:val="0"/>
          <w:divBdr>
            <w:top w:val="none" w:sz="0" w:space="0" w:color="auto"/>
            <w:left w:val="none" w:sz="0" w:space="0" w:color="auto"/>
            <w:bottom w:val="none" w:sz="0" w:space="0" w:color="auto"/>
            <w:right w:val="none" w:sz="0" w:space="0" w:color="auto"/>
          </w:divBdr>
          <w:divsChild>
            <w:div w:id="1829899436">
              <w:marLeft w:val="0"/>
              <w:marRight w:val="0"/>
              <w:marTop w:val="0"/>
              <w:marBottom w:val="0"/>
              <w:divBdr>
                <w:top w:val="none" w:sz="0" w:space="0" w:color="auto"/>
                <w:left w:val="none" w:sz="0" w:space="0" w:color="auto"/>
                <w:bottom w:val="none" w:sz="0" w:space="0" w:color="auto"/>
                <w:right w:val="none" w:sz="0" w:space="0" w:color="auto"/>
              </w:divBdr>
              <w:divsChild>
                <w:div w:id="431899312">
                  <w:marLeft w:val="0"/>
                  <w:marRight w:val="0"/>
                  <w:marTop w:val="0"/>
                  <w:marBottom w:val="0"/>
                  <w:divBdr>
                    <w:top w:val="none" w:sz="0" w:space="0" w:color="auto"/>
                    <w:left w:val="none" w:sz="0" w:space="0" w:color="auto"/>
                    <w:bottom w:val="none" w:sz="0" w:space="0" w:color="auto"/>
                    <w:right w:val="none" w:sz="0" w:space="0" w:color="auto"/>
                  </w:divBdr>
                  <w:divsChild>
                    <w:div w:id="1927759507">
                      <w:marLeft w:val="0"/>
                      <w:marRight w:val="0"/>
                      <w:marTop w:val="0"/>
                      <w:marBottom w:val="0"/>
                      <w:divBdr>
                        <w:top w:val="none" w:sz="0" w:space="0" w:color="auto"/>
                        <w:left w:val="none" w:sz="0" w:space="0" w:color="auto"/>
                        <w:bottom w:val="none" w:sz="0" w:space="0" w:color="auto"/>
                        <w:right w:val="none" w:sz="0" w:space="0" w:color="auto"/>
                      </w:divBdr>
                      <w:divsChild>
                        <w:div w:id="1995833527">
                          <w:marLeft w:val="0"/>
                          <w:marRight w:val="0"/>
                          <w:marTop w:val="0"/>
                          <w:marBottom w:val="0"/>
                          <w:divBdr>
                            <w:top w:val="none" w:sz="0" w:space="0" w:color="auto"/>
                            <w:left w:val="none" w:sz="0" w:space="0" w:color="auto"/>
                            <w:bottom w:val="none" w:sz="0" w:space="0" w:color="auto"/>
                            <w:right w:val="none" w:sz="0" w:space="0" w:color="auto"/>
                          </w:divBdr>
                          <w:divsChild>
                            <w:div w:id="124584503">
                              <w:marLeft w:val="0"/>
                              <w:marRight w:val="0"/>
                              <w:marTop w:val="0"/>
                              <w:marBottom w:val="0"/>
                              <w:divBdr>
                                <w:top w:val="none" w:sz="0" w:space="0" w:color="auto"/>
                                <w:left w:val="none" w:sz="0" w:space="0" w:color="auto"/>
                                <w:bottom w:val="none" w:sz="0" w:space="0" w:color="auto"/>
                                <w:right w:val="none" w:sz="0" w:space="0" w:color="auto"/>
                              </w:divBdr>
                              <w:divsChild>
                                <w:div w:id="19412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666378">
      <w:bodyDiv w:val="1"/>
      <w:marLeft w:val="0"/>
      <w:marRight w:val="0"/>
      <w:marTop w:val="0"/>
      <w:marBottom w:val="0"/>
      <w:divBdr>
        <w:top w:val="none" w:sz="0" w:space="0" w:color="auto"/>
        <w:left w:val="none" w:sz="0" w:space="0" w:color="auto"/>
        <w:bottom w:val="none" w:sz="0" w:space="0" w:color="auto"/>
        <w:right w:val="none" w:sz="0" w:space="0" w:color="auto"/>
      </w:divBdr>
    </w:div>
    <w:div w:id="1044404080">
      <w:bodyDiv w:val="1"/>
      <w:marLeft w:val="0"/>
      <w:marRight w:val="0"/>
      <w:marTop w:val="0"/>
      <w:marBottom w:val="0"/>
      <w:divBdr>
        <w:top w:val="none" w:sz="0" w:space="0" w:color="auto"/>
        <w:left w:val="none" w:sz="0" w:space="0" w:color="auto"/>
        <w:bottom w:val="none" w:sz="0" w:space="0" w:color="auto"/>
        <w:right w:val="none" w:sz="0" w:space="0" w:color="auto"/>
      </w:divBdr>
      <w:divsChild>
        <w:div w:id="1034694838">
          <w:marLeft w:val="0"/>
          <w:marRight w:val="0"/>
          <w:marTop w:val="0"/>
          <w:marBottom w:val="0"/>
          <w:divBdr>
            <w:top w:val="none" w:sz="0" w:space="0" w:color="auto"/>
            <w:left w:val="none" w:sz="0" w:space="0" w:color="auto"/>
            <w:bottom w:val="none" w:sz="0" w:space="0" w:color="auto"/>
            <w:right w:val="none" w:sz="0" w:space="0" w:color="auto"/>
          </w:divBdr>
          <w:divsChild>
            <w:div w:id="760373643">
              <w:marLeft w:val="0"/>
              <w:marRight w:val="0"/>
              <w:marTop w:val="0"/>
              <w:marBottom w:val="0"/>
              <w:divBdr>
                <w:top w:val="none" w:sz="0" w:space="0" w:color="auto"/>
                <w:left w:val="none" w:sz="0" w:space="0" w:color="auto"/>
                <w:bottom w:val="none" w:sz="0" w:space="0" w:color="auto"/>
                <w:right w:val="none" w:sz="0" w:space="0" w:color="auto"/>
              </w:divBdr>
              <w:divsChild>
                <w:div w:id="655304508">
                  <w:marLeft w:val="0"/>
                  <w:marRight w:val="0"/>
                  <w:marTop w:val="0"/>
                  <w:marBottom w:val="0"/>
                  <w:divBdr>
                    <w:top w:val="none" w:sz="0" w:space="0" w:color="auto"/>
                    <w:left w:val="none" w:sz="0" w:space="0" w:color="auto"/>
                    <w:bottom w:val="none" w:sz="0" w:space="0" w:color="auto"/>
                    <w:right w:val="none" w:sz="0" w:space="0" w:color="auto"/>
                  </w:divBdr>
                  <w:divsChild>
                    <w:div w:id="1174764574">
                      <w:marLeft w:val="0"/>
                      <w:marRight w:val="0"/>
                      <w:marTop w:val="0"/>
                      <w:marBottom w:val="0"/>
                      <w:divBdr>
                        <w:top w:val="none" w:sz="0" w:space="0" w:color="auto"/>
                        <w:left w:val="none" w:sz="0" w:space="0" w:color="auto"/>
                        <w:bottom w:val="none" w:sz="0" w:space="0" w:color="auto"/>
                        <w:right w:val="none" w:sz="0" w:space="0" w:color="auto"/>
                      </w:divBdr>
                      <w:divsChild>
                        <w:div w:id="2116243447">
                          <w:marLeft w:val="0"/>
                          <w:marRight w:val="0"/>
                          <w:marTop w:val="0"/>
                          <w:marBottom w:val="0"/>
                          <w:divBdr>
                            <w:top w:val="none" w:sz="0" w:space="0" w:color="auto"/>
                            <w:left w:val="none" w:sz="0" w:space="0" w:color="auto"/>
                            <w:bottom w:val="none" w:sz="0" w:space="0" w:color="auto"/>
                            <w:right w:val="none" w:sz="0" w:space="0" w:color="auto"/>
                          </w:divBdr>
                          <w:divsChild>
                            <w:div w:id="122309821">
                              <w:marLeft w:val="0"/>
                              <w:marRight w:val="0"/>
                              <w:marTop w:val="0"/>
                              <w:marBottom w:val="0"/>
                              <w:divBdr>
                                <w:top w:val="none" w:sz="0" w:space="0" w:color="auto"/>
                                <w:left w:val="none" w:sz="0" w:space="0" w:color="auto"/>
                                <w:bottom w:val="none" w:sz="0" w:space="0" w:color="auto"/>
                                <w:right w:val="none" w:sz="0" w:space="0" w:color="auto"/>
                              </w:divBdr>
                              <w:divsChild>
                                <w:div w:id="12081775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159774">
      <w:bodyDiv w:val="1"/>
      <w:marLeft w:val="0"/>
      <w:marRight w:val="0"/>
      <w:marTop w:val="0"/>
      <w:marBottom w:val="0"/>
      <w:divBdr>
        <w:top w:val="none" w:sz="0" w:space="0" w:color="auto"/>
        <w:left w:val="none" w:sz="0" w:space="0" w:color="auto"/>
        <w:bottom w:val="none" w:sz="0" w:space="0" w:color="auto"/>
        <w:right w:val="none" w:sz="0" w:space="0" w:color="auto"/>
      </w:divBdr>
    </w:div>
    <w:div w:id="1072582907">
      <w:bodyDiv w:val="1"/>
      <w:marLeft w:val="0"/>
      <w:marRight w:val="0"/>
      <w:marTop w:val="0"/>
      <w:marBottom w:val="0"/>
      <w:divBdr>
        <w:top w:val="none" w:sz="0" w:space="0" w:color="auto"/>
        <w:left w:val="none" w:sz="0" w:space="0" w:color="auto"/>
        <w:bottom w:val="none" w:sz="0" w:space="0" w:color="auto"/>
        <w:right w:val="none" w:sz="0" w:space="0" w:color="auto"/>
      </w:divBdr>
      <w:divsChild>
        <w:div w:id="231160321">
          <w:marLeft w:val="0"/>
          <w:marRight w:val="0"/>
          <w:marTop w:val="0"/>
          <w:marBottom w:val="0"/>
          <w:divBdr>
            <w:top w:val="none" w:sz="0" w:space="0" w:color="auto"/>
            <w:left w:val="none" w:sz="0" w:space="0" w:color="auto"/>
            <w:bottom w:val="none" w:sz="0" w:space="0" w:color="auto"/>
            <w:right w:val="none" w:sz="0" w:space="0" w:color="auto"/>
          </w:divBdr>
          <w:divsChild>
            <w:div w:id="1226186911">
              <w:marLeft w:val="0"/>
              <w:marRight w:val="0"/>
              <w:marTop w:val="0"/>
              <w:marBottom w:val="0"/>
              <w:divBdr>
                <w:top w:val="none" w:sz="0" w:space="0" w:color="auto"/>
                <w:left w:val="none" w:sz="0" w:space="0" w:color="auto"/>
                <w:bottom w:val="none" w:sz="0" w:space="0" w:color="auto"/>
                <w:right w:val="none" w:sz="0" w:space="0" w:color="auto"/>
              </w:divBdr>
              <w:divsChild>
                <w:div w:id="782531568">
                  <w:marLeft w:val="0"/>
                  <w:marRight w:val="0"/>
                  <w:marTop w:val="0"/>
                  <w:marBottom w:val="0"/>
                  <w:divBdr>
                    <w:top w:val="none" w:sz="0" w:space="0" w:color="auto"/>
                    <w:left w:val="none" w:sz="0" w:space="0" w:color="auto"/>
                    <w:bottom w:val="none" w:sz="0" w:space="0" w:color="auto"/>
                    <w:right w:val="none" w:sz="0" w:space="0" w:color="auto"/>
                  </w:divBdr>
                  <w:divsChild>
                    <w:div w:id="20858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4231">
      <w:bodyDiv w:val="1"/>
      <w:marLeft w:val="0"/>
      <w:marRight w:val="0"/>
      <w:marTop w:val="0"/>
      <w:marBottom w:val="0"/>
      <w:divBdr>
        <w:top w:val="none" w:sz="0" w:space="0" w:color="auto"/>
        <w:left w:val="none" w:sz="0" w:space="0" w:color="auto"/>
        <w:bottom w:val="none" w:sz="0" w:space="0" w:color="auto"/>
        <w:right w:val="none" w:sz="0" w:space="0" w:color="auto"/>
      </w:divBdr>
    </w:div>
    <w:div w:id="1095175772">
      <w:bodyDiv w:val="1"/>
      <w:marLeft w:val="0"/>
      <w:marRight w:val="0"/>
      <w:marTop w:val="0"/>
      <w:marBottom w:val="0"/>
      <w:divBdr>
        <w:top w:val="none" w:sz="0" w:space="0" w:color="auto"/>
        <w:left w:val="none" w:sz="0" w:space="0" w:color="auto"/>
        <w:bottom w:val="none" w:sz="0" w:space="0" w:color="auto"/>
        <w:right w:val="none" w:sz="0" w:space="0" w:color="auto"/>
      </w:divBdr>
      <w:divsChild>
        <w:div w:id="678966104">
          <w:marLeft w:val="0"/>
          <w:marRight w:val="0"/>
          <w:marTop w:val="0"/>
          <w:marBottom w:val="0"/>
          <w:divBdr>
            <w:top w:val="none" w:sz="0" w:space="0" w:color="auto"/>
            <w:left w:val="none" w:sz="0" w:space="0" w:color="auto"/>
            <w:bottom w:val="none" w:sz="0" w:space="0" w:color="auto"/>
            <w:right w:val="none" w:sz="0" w:space="0" w:color="auto"/>
          </w:divBdr>
          <w:divsChild>
            <w:div w:id="1535658671">
              <w:marLeft w:val="0"/>
              <w:marRight w:val="0"/>
              <w:marTop w:val="0"/>
              <w:marBottom w:val="360"/>
              <w:divBdr>
                <w:top w:val="none" w:sz="0" w:space="0" w:color="auto"/>
                <w:left w:val="none" w:sz="0" w:space="0" w:color="auto"/>
                <w:bottom w:val="none" w:sz="0" w:space="0" w:color="auto"/>
                <w:right w:val="none" w:sz="0" w:space="0" w:color="auto"/>
              </w:divBdr>
              <w:divsChild>
                <w:div w:id="4768452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07388020">
      <w:bodyDiv w:val="1"/>
      <w:marLeft w:val="0"/>
      <w:marRight w:val="0"/>
      <w:marTop w:val="0"/>
      <w:marBottom w:val="0"/>
      <w:divBdr>
        <w:top w:val="none" w:sz="0" w:space="0" w:color="auto"/>
        <w:left w:val="none" w:sz="0" w:space="0" w:color="auto"/>
        <w:bottom w:val="none" w:sz="0" w:space="0" w:color="auto"/>
        <w:right w:val="none" w:sz="0" w:space="0" w:color="auto"/>
      </w:divBdr>
      <w:divsChild>
        <w:div w:id="996569781">
          <w:marLeft w:val="0"/>
          <w:marRight w:val="0"/>
          <w:marTop w:val="0"/>
          <w:marBottom w:val="360"/>
          <w:divBdr>
            <w:top w:val="none" w:sz="0" w:space="0" w:color="auto"/>
            <w:left w:val="none" w:sz="0" w:space="0" w:color="auto"/>
            <w:bottom w:val="none" w:sz="0" w:space="0" w:color="auto"/>
            <w:right w:val="none" w:sz="0" w:space="0" w:color="auto"/>
          </w:divBdr>
          <w:divsChild>
            <w:div w:id="4448095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19572748">
      <w:bodyDiv w:val="1"/>
      <w:marLeft w:val="0"/>
      <w:marRight w:val="0"/>
      <w:marTop w:val="0"/>
      <w:marBottom w:val="0"/>
      <w:divBdr>
        <w:top w:val="none" w:sz="0" w:space="0" w:color="auto"/>
        <w:left w:val="none" w:sz="0" w:space="0" w:color="auto"/>
        <w:bottom w:val="none" w:sz="0" w:space="0" w:color="auto"/>
        <w:right w:val="none" w:sz="0" w:space="0" w:color="auto"/>
      </w:divBdr>
    </w:div>
    <w:div w:id="1145968233">
      <w:bodyDiv w:val="1"/>
      <w:marLeft w:val="0"/>
      <w:marRight w:val="0"/>
      <w:marTop w:val="0"/>
      <w:marBottom w:val="0"/>
      <w:divBdr>
        <w:top w:val="none" w:sz="0" w:space="0" w:color="auto"/>
        <w:left w:val="none" w:sz="0" w:space="0" w:color="auto"/>
        <w:bottom w:val="none" w:sz="0" w:space="0" w:color="auto"/>
        <w:right w:val="none" w:sz="0" w:space="0" w:color="auto"/>
      </w:divBdr>
    </w:div>
    <w:div w:id="1151942487">
      <w:bodyDiv w:val="1"/>
      <w:marLeft w:val="0"/>
      <w:marRight w:val="0"/>
      <w:marTop w:val="0"/>
      <w:marBottom w:val="0"/>
      <w:divBdr>
        <w:top w:val="none" w:sz="0" w:space="0" w:color="auto"/>
        <w:left w:val="none" w:sz="0" w:space="0" w:color="auto"/>
        <w:bottom w:val="none" w:sz="0" w:space="0" w:color="auto"/>
        <w:right w:val="none" w:sz="0" w:space="0" w:color="auto"/>
      </w:divBdr>
    </w:div>
    <w:div w:id="1213033450">
      <w:bodyDiv w:val="1"/>
      <w:marLeft w:val="0"/>
      <w:marRight w:val="0"/>
      <w:marTop w:val="0"/>
      <w:marBottom w:val="0"/>
      <w:divBdr>
        <w:top w:val="none" w:sz="0" w:space="0" w:color="auto"/>
        <w:left w:val="none" w:sz="0" w:space="0" w:color="auto"/>
        <w:bottom w:val="none" w:sz="0" w:space="0" w:color="auto"/>
        <w:right w:val="none" w:sz="0" w:space="0" w:color="auto"/>
      </w:divBdr>
    </w:div>
    <w:div w:id="1227451522">
      <w:bodyDiv w:val="1"/>
      <w:marLeft w:val="0"/>
      <w:marRight w:val="0"/>
      <w:marTop w:val="0"/>
      <w:marBottom w:val="0"/>
      <w:divBdr>
        <w:top w:val="none" w:sz="0" w:space="0" w:color="auto"/>
        <w:left w:val="none" w:sz="0" w:space="0" w:color="auto"/>
        <w:bottom w:val="none" w:sz="0" w:space="0" w:color="auto"/>
        <w:right w:val="none" w:sz="0" w:space="0" w:color="auto"/>
      </w:divBdr>
    </w:div>
    <w:div w:id="1293290672">
      <w:bodyDiv w:val="1"/>
      <w:marLeft w:val="0"/>
      <w:marRight w:val="0"/>
      <w:marTop w:val="0"/>
      <w:marBottom w:val="0"/>
      <w:divBdr>
        <w:top w:val="none" w:sz="0" w:space="0" w:color="auto"/>
        <w:left w:val="none" w:sz="0" w:space="0" w:color="auto"/>
        <w:bottom w:val="none" w:sz="0" w:space="0" w:color="auto"/>
        <w:right w:val="none" w:sz="0" w:space="0" w:color="auto"/>
      </w:divBdr>
    </w:div>
    <w:div w:id="1354572981">
      <w:bodyDiv w:val="1"/>
      <w:marLeft w:val="0"/>
      <w:marRight w:val="0"/>
      <w:marTop w:val="0"/>
      <w:marBottom w:val="0"/>
      <w:divBdr>
        <w:top w:val="none" w:sz="0" w:space="0" w:color="auto"/>
        <w:left w:val="none" w:sz="0" w:space="0" w:color="auto"/>
        <w:bottom w:val="none" w:sz="0" w:space="0" w:color="auto"/>
        <w:right w:val="none" w:sz="0" w:space="0" w:color="auto"/>
      </w:divBdr>
    </w:div>
    <w:div w:id="1391492128">
      <w:bodyDiv w:val="1"/>
      <w:marLeft w:val="0"/>
      <w:marRight w:val="0"/>
      <w:marTop w:val="0"/>
      <w:marBottom w:val="0"/>
      <w:divBdr>
        <w:top w:val="none" w:sz="0" w:space="0" w:color="auto"/>
        <w:left w:val="none" w:sz="0" w:space="0" w:color="auto"/>
        <w:bottom w:val="none" w:sz="0" w:space="0" w:color="auto"/>
        <w:right w:val="none" w:sz="0" w:space="0" w:color="auto"/>
      </w:divBdr>
    </w:div>
    <w:div w:id="1462721373">
      <w:bodyDiv w:val="1"/>
      <w:marLeft w:val="0"/>
      <w:marRight w:val="0"/>
      <w:marTop w:val="0"/>
      <w:marBottom w:val="0"/>
      <w:divBdr>
        <w:top w:val="none" w:sz="0" w:space="0" w:color="auto"/>
        <w:left w:val="none" w:sz="0" w:space="0" w:color="auto"/>
        <w:bottom w:val="none" w:sz="0" w:space="0" w:color="auto"/>
        <w:right w:val="none" w:sz="0" w:space="0" w:color="auto"/>
      </w:divBdr>
      <w:divsChild>
        <w:div w:id="524371014">
          <w:marLeft w:val="0"/>
          <w:marRight w:val="0"/>
          <w:marTop w:val="0"/>
          <w:marBottom w:val="0"/>
          <w:divBdr>
            <w:top w:val="none" w:sz="0" w:space="0" w:color="auto"/>
            <w:left w:val="none" w:sz="0" w:space="0" w:color="auto"/>
            <w:bottom w:val="none" w:sz="0" w:space="0" w:color="auto"/>
            <w:right w:val="none" w:sz="0" w:space="0" w:color="auto"/>
          </w:divBdr>
          <w:divsChild>
            <w:div w:id="1823501247">
              <w:marLeft w:val="0"/>
              <w:marRight w:val="0"/>
              <w:marTop w:val="0"/>
              <w:marBottom w:val="0"/>
              <w:divBdr>
                <w:top w:val="none" w:sz="0" w:space="0" w:color="auto"/>
                <w:left w:val="none" w:sz="0" w:space="0" w:color="auto"/>
                <w:bottom w:val="none" w:sz="0" w:space="0" w:color="auto"/>
                <w:right w:val="none" w:sz="0" w:space="0" w:color="auto"/>
              </w:divBdr>
              <w:divsChild>
                <w:div w:id="227231235">
                  <w:marLeft w:val="0"/>
                  <w:marRight w:val="0"/>
                  <w:marTop w:val="0"/>
                  <w:marBottom w:val="0"/>
                  <w:divBdr>
                    <w:top w:val="none" w:sz="0" w:space="0" w:color="auto"/>
                    <w:left w:val="none" w:sz="0" w:space="0" w:color="auto"/>
                    <w:bottom w:val="none" w:sz="0" w:space="0" w:color="auto"/>
                    <w:right w:val="none" w:sz="0" w:space="0" w:color="auto"/>
                  </w:divBdr>
                  <w:divsChild>
                    <w:div w:id="2128965300">
                      <w:marLeft w:val="0"/>
                      <w:marRight w:val="0"/>
                      <w:marTop w:val="0"/>
                      <w:marBottom w:val="0"/>
                      <w:divBdr>
                        <w:top w:val="none" w:sz="0" w:space="0" w:color="auto"/>
                        <w:left w:val="none" w:sz="0" w:space="0" w:color="auto"/>
                        <w:bottom w:val="none" w:sz="0" w:space="0" w:color="auto"/>
                        <w:right w:val="none" w:sz="0" w:space="0" w:color="auto"/>
                      </w:divBdr>
                      <w:divsChild>
                        <w:div w:id="557058599">
                          <w:marLeft w:val="0"/>
                          <w:marRight w:val="0"/>
                          <w:marTop w:val="0"/>
                          <w:marBottom w:val="0"/>
                          <w:divBdr>
                            <w:top w:val="none" w:sz="0" w:space="0" w:color="auto"/>
                            <w:left w:val="none" w:sz="0" w:space="0" w:color="auto"/>
                            <w:bottom w:val="none" w:sz="0" w:space="0" w:color="auto"/>
                            <w:right w:val="none" w:sz="0" w:space="0" w:color="auto"/>
                          </w:divBdr>
                          <w:divsChild>
                            <w:div w:id="1004625647">
                              <w:marLeft w:val="0"/>
                              <w:marRight w:val="0"/>
                              <w:marTop w:val="0"/>
                              <w:marBottom w:val="0"/>
                              <w:divBdr>
                                <w:top w:val="none" w:sz="0" w:space="0" w:color="auto"/>
                                <w:left w:val="none" w:sz="0" w:space="0" w:color="auto"/>
                                <w:bottom w:val="none" w:sz="0" w:space="0" w:color="auto"/>
                                <w:right w:val="none" w:sz="0" w:space="0" w:color="auto"/>
                              </w:divBdr>
                              <w:divsChild>
                                <w:div w:id="11124384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172186">
      <w:bodyDiv w:val="1"/>
      <w:marLeft w:val="0"/>
      <w:marRight w:val="0"/>
      <w:marTop w:val="0"/>
      <w:marBottom w:val="0"/>
      <w:divBdr>
        <w:top w:val="none" w:sz="0" w:space="0" w:color="auto"/>
        <w:left w:val="none" w:sz="0" w:space="0" w:color="auto"/>
        <w:bottom w:val="none" w:sz="0" w:space="0" w:color="auto"/>
        <w:right w:val="none" w:sz="0" w:space="0" w:color="auto"/>
      </w:divBdr>
      <w:divsChild>
        <w:div w:id="1931085234">
          <w:marLeft w:val="0"/>
          <w:marRight w:val="0"/>
          <w:marTop w:val="200"/>
          <w:marBottom w:val="200"/>
          <w:divBdr>
            <w:top w:val="none" w:sz="0" w:space="0" w:color="auto"/>
            <w:left w:val="none" w:sz="0" w:space="0" w:color="auto"/>
            <w:bottom w:val="none" w:sz="0" w:space="0" w:color="auto"/>
            <w:right w:val="none" w:sz="0" w:space="0" w:color="auto"/>
          </w:divBdr>
        </w:div>
        <w:div w:id="1038512563">
          <w:marLeft w:val="0"/>
          <w:marRight w:val="0"/>
          <w:marTop w:val="0"/>
          <w:marBottom w:val="0"/>
          <w:divBdr>
            <w:top w:val="none" w:sz="0" w:space="0" w:color="auto"/>
            <w:left w:val="none" w:sz="0" w:space="0" w:color="auto"/>
            <w:bottom w:val="none" w:sz="0" w:space="0" w:color="auto"/>
            <w:right w:val="none" w:sz="0" w:space="0" w:color="auto"/>
          </w:divBdr>
        </w:div>
        <w:div w:id="1446383079">
          <w:marLeft w:val="0"/>
          <w:marRight w:val="0"/>
          <w:marTop w:val="200"/>
          <w:marBottom w:val="200"/>
          <w:divBdr>
            <w:top w:val="none" w:sz="0" w:space="0" w:color="auto"/>
            <w:left w:val="none" w:sz="0" w:space="0" w:color="auto"/>
            <w:bottom w:val="none" w:sz="0" w:space="0" w:color="auto"/>
            <w:right w:val="none" w:sz="0" w:space="0" w:color="auto"/>
          </w:divBdr>
          <w:divsChild>
            <w:div w:id="2807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347">
      <w:bodyDiv w:val="1"/>
      <w:marLeft w:val="0"/>
      <w:marRight w:val="0"/>
      <w:marTop w:val="0"/>
      <w:marBottom w:val="0"/>
      <w:divBdr>
        <w:top w:val="none" w:sz="0" w:space="0" w:color="auto"/>
        <w:left w:val="none" w:sz="0" w:space="0" w:color="auto"/>
        <w:bottom w:val="none" w:sz="0" w:space="0" w:color="auto"/>
        <w:right w:val="none" w:sz="0" w:space="0" w:color="auto"/>
      </w:divBdr>
      <w:divsChild>
        <w:div w:id="953950262">
          <w:marLeft w:val="0"/>
          <w:marRight w:val="0"/>
          <w:marTop w:val="0"/>
          <w:marBottom w:val="0"/>
          <w:divBdr>
            <w:top w:val="none" w:sz="0" w:space="0" w:color="auto"/>
            <w:left w:val="none" w:sz="0" w:space="0" w:color="auto"/>
            <w:bottom w:val="none" w:sz="0" w:space="0" w:color="auto"/>
            <w:right w:val="none" w:sz="0" w:space="0" w:color="auto"/>
          </w:divBdr>
          <w:divsChild>
            <w:div w:id="1066608467">
              <w:marLeft w:val="0"/>
              <w:marRight w:val="0"/>
              <w:marTop w:val="0"/>
              <w:marBottom w:val="0"/>
              <w:divBdr>
                <w:top w:val="none" w:sz="0" w:space="0" w:color="auto"/>
                <w:left w:val="none" w:sz="0" w:space="0" w:color="auto"/>
                <w:bottom w:val="none" w:sz="0" w:space="0" w:color="auto"/>
                <w:right w:val="none" w:sz="0" w:space="0" w:color="auto"/>
              </w:divBdr>
              <w:divsChild>
                <w:div w:id="453016880">
                  <w:marLeft w:val="0"/>
                  <w:marRight w:val="0"/>
                  <w:marTop w:val="0"/>
                  <w:marBottom w:val="0"/>
                  <w:divBdr>
                    <w:top w:val="none" w:sz="0" w:space="0" w:color="auto"/>
                    <w:left w:val="none" w:sz="0" w:space="0" w:color="auto"/>
                    <w:bottom w:val="none" w:sz="0" w:space="0" w:color="auto"/>
                    <w:right w:val="none" w:sz="0" w:space="0" w:color="auto"/>
                  </w:divBdr>
                  <w:divsChild>
                    <w:div w:id="2006321420">
                      <w:marLeft w:val="0"/>
                      <w:marRight w:val="0"/>
                      <w:marTop w:val="0"/>
                      <w:marBottom w:val="0"/>
                      <w:divBdr>
                        <w:top w:val="none" w:sz="0" w:space="0" w:color="auto"/>
                        <w:left w:val="none" w:sz="0" w:space="0" w:color="auto"/>
                        <w:bottom w:val="none" w:sz="0" w:space="0" w:color="auto"/>
                        <w:right w:val="none" w:sz="0" w:space="0" w:color="auto"/>
                      </w:divBdr>
                      <w:divsChild>
                        <w:div w:id="1890920694">
                          <w:marLeft w:val="0"/>
                          <w:marRight w:val="0"/>
                          <w:marTop w:val="0"/>
                          <w:marBottom w:val="0"/>
                          <w:divBdr>
                            <w:top w:val="none" w:sz="0" w:space="0" w:color="auto"/>
                            <w:left w:val="none" w:sz="0" w:space="0" w:color="auto"/>
                            <w:bottom w:val="none" w:sz="0" w:space="0" w:color="auto"/>
                            <w:right w:val="none" w:sz="0" w:space="0" w:color="auto"/>
                          </w:divBdr>
                          <w:divsChild>
                            <w:div w:id="1414739421">
                              <w:marLeft w:val="0"/>
                              <w:marRight w:val="0"/>
                              <w:marTop w:val="0"/>
                              <w:marBottom w:val="0"/>
                              <w:divBdr>
                                <w:top w:val="none" w:sz="0" w:space="0" w:color="auto"/>
                                <w:left w:val="none" w:sz="0" w:space="0" w:color="auto"/>
                                <w:bottom w:val="none" w:sz="0" w:space="0" w:color="auto"/>
                                <w:right w:val="none" w:sz="0" w:space="0" w:color="auto"/>
                              </w:divBdr>
                              <w:divsChild>
                                <w:div w:id="9264222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581797">
      <w:bodyDiv w:val="1"/>
      <w:marLeft w:val="0"/>
      <w:marRight w:val="0"/>
      <w:marTop w:val="0"/>
      <w:marBottom w:val="0"/>
      <w:divBdr>
        <w:top w:val="none" w:sz="0" w:space="0" w:color="auto"/>
        <w:left w:val="none" w:sz="0" w:space="0" w:color="auto"/>
        <w:bottom w:val="none" w:sz="0" w:space="0" w:color="auto"/>
        <w:right w:val="none" w:sz="0" w:space="0" w:color="auto"/>
      </w:divBdr>
      <w:divsChild>
        <w:div w:id="96294994">
          <w:marLeft w:val="0"/>
          <w:marRight w:val="0"/>
          <w:marTop w:val="0"/>
          <w:marBottom w:val="0"/>
          <w:divBdr>
            <w:top w:val="none" w:sz="0" w:space="0" w:color="auto"/>
            <w:left w:val="none" w:sz="0" w:space="0" w:color="auto"/>
            <w:bottom w:val="none" w:sz="0" w:space="0" w:color="auto"/>
            <w:right w:val="none" w:sz="0" w:space="0" w:color="auto"/>
          </w:divBdr>
          <w:divsChild>
            <w:div w:id="1919632596">
              <w:marLeft w:val="0"/>
              <w:marRight w:val="0"/>
              <w:marTop w:val="0"/>
              <w:marBottom w:val="0"/>
              <w:divBdr>
                <w:top w:val="none" w:sz="0" w:space="0" w:color="auto"/>
                <w:left w:val="none" w:sz="0" w:space="0" w:color="auto"/>
                <w:bottom w:val="none" w:sz="0" w:space="0" w:color="auto"/>
                <w:right w:val="none" w:sz="0" w:space="0" w:color="auto"/>
              </w:divBdr>
              <w:divsChild>
                <w:div w:id="742533586">
                  <w:marLeft w:val="0"/>
                  <w:marRight w:val="0"/>
                  <w:marTop w:val="0"/>
                  <w:marBottom w:val="0"/>
                  <w:divBdr>
                    <w:top w:val="none" w:sz="0" w:space="0" w:color="auto"/>
                    <w:left w:val="none" w:sz="0" w:space="0" w:color="auto"/>
                    <w:bottom w:val="none" w:sz="0" w:space="0" w:color="auto"/>
                    <w:right w:val="none" w:sz="0" w:space="0" w:color="auto"/>
                  </w:divBdr>
                  <w:divsChild>
                    <w:div w:id="1282224750">
                      <w:marLeft w:val="0"/>
                      <w:marRight w:val="0"/>
                      <w:marTop w:val="0"/>
                      <w:marBottom w:val="0"/>
                      <w:divBdr>
                        <w:top w:val="none" w:sz="0" w:space="0" w:color="auto"/>
                        <w:left w:val="none" w:sz="0" w:space="0" w:color="auto"/>
                        <w:bottom w:val="none" w:sz="0" w:space="0" w:color="auto"/>
                        <w:right w:val="none" w:sz="0" w:space="0" w:color="auto"/>
                      </w:divBdr>
                      <w:divsChild>
                        <w:div w:id="1653367727">
                          <w:marLeft w:val="0"/>
                          <w:marRight w:val="0"/>
                          <w:marTop w:val="0"/>
                          <w:marBottom w:val="0"/>
                          <w:divBdr>
                            <w:top w:val="none" w:sz="0" w:space="0" w:color="auto"/>
                            <w:left w:val="none" w:sz="0" w:space="0" w:color="auto"/>
                            <w:bottom w:val="none" w:sz="0" w:space="0" w:color="auto"/>
                            <w:right w:val="none" w:sz="0" w:space="0" w:color="auto"/>
                          </w:divBdr>
                          <w:divsChild>
                            <w:div w:id="1536388626">
                              <w:marLeft w:val="0"/>
                              <w:marRight w:val="0"/>
                              <w:marTop w:val="0"/>
                              <w:marBottom w:val="0"/>
                              <w:divBdr>
                                <w:top w:val="none" w:sz="0" w:space="0" w:color="auto"/>
                                <w:left w:val="none" w:sz="0" w:space="0" w:color="auto"/>
                                <w:bottom w:val="none" w:sz="0" w:space="0" w:color="auto"/>
                                <w:right w:val="none" w:sz="0" w:space="0" w:color="auto"/>
                              </w:divBdr>
                              <w:divsChild>
                                <w:div w:id="1405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951956">
      <w:bodyDiv w:val="1"/>
      <w:marLeft w:val="0"/>
      <w:marRight w:val="0"/>
      <w:marTop w:val="0"/>
      <w:marBottom w:val="0"/>
      <w:divBdr>
        <w:top w:val="none" w:sz="0" w:space="0" w:color="auto"/>
        <w:left w:val="none" w:sz="0" w:space="0" w:color="auto"/>
        <w:bottom w:val="none" w:sz="0" w:space="0" w:color="auto"/>
        <w:right w:val="none" w:sz="0" w:space="0" w:color="auto"/>
      </w:divBdr>
      <w:divsChild>
        <w:div w:id="821433911">
          <w:marLeft w:val="0"/>
          <w:marRight w:val="0"/>
          <w:marTop w:val="0"/>
          <w:marBottom w:val="0"/>
          <w:divBdr>
            <w:top w:val="none" w:sz="0" w:space="0" w:color="auto"/>
            <w:left w:val="none" w:sz="0" w:space="0" w:color="auto"/>
            <w:bottom w:val="none" w:sz="0" w:space="0" w:color="auto"/>
            <w:right w:val="none" w:sz="0" w:space="0" w:color="auto"/>
          </w:divBdr>
          <w:divsChild>
            <w:div w:id="1079212475">
              <w:marLeft w:val="0"/>
              <w:marRight w:val="0"/>
              <w:marTop w:val="0"/>
              <w:marBottom w:val="0"/>
              <w:divBdr>
                <w:top w:val="none" w:sz="0" w:space="0" w:color="auto"/>
                <w:left w:val="none" w:sz="0" w:space="0" w:color="auto"/>
                <w:bottom w:val="none" w:sz="0" w:space="0" w:color="auto"/>
                <w:right w:val="none" w:sz="0" w:space="0" w:color="auto"/>
              </w:divBdr>
              <w:divsChild>
                <w:div w:id="1415978922">
                  <w:marLeft w:val="0"/>
                  <w:marRight w:val="0"/>
                  <w:marTop w:val="0"/>
                  <w:marBottom w:val="0"/>
                  <w:divBdr>
                    <w:top w:val="none" w:sz="0" w:space="0" w:color="auto"/>
                    <w:left w:val="none" w:sz="0" w:space="0" w:color="auto"/>
                    <w:bottom w:val="none" w:sz="0" w:space="0" w:color="auto"/>
                    <w:right w:val="none" w:sz="0" w:space="0" w:color="auto"/>
                  </w:divBdr>
                  <w:divsChild>
                    <w:div w:id="1917400527">
                      <w:marLeft w:val="0"/>
                      <w:marRight w:val="0"/>
                      <w:marTop w:val="0"/>
                      <w:marBottom w:val="0"/>
                      <w:divBdr>
                        <w:top w:val="none" w:sz="0" w:space="0" w:color="auto"/>
                        <w:left w:val="none" w:sz="0" w:space="0" w:color="auto"/>
                        <w:bottom w:val="none" w:sz="0" w:space="0" w:color="auto"/>
                        <w:right w:val="none" w:sz="0" w:space="0" w:color="auto"/>
                      </w:divBdr>
                      <w:divsChild>
                        <w:div w:id="1407221688">
                          <w:marLeft w:val="0"/>
                          <w:marRight w:val="0"/>
                          <w:marTop w:val="0"/>
                          <w:marBottom w:val="0"/>
                          <w:divBdr>
                            <w:top w:val="none" w:sz="0" w:space="0" w:color="auto"/>
                            <w:left w:val="none" w:sz="0" w:space="0" w:color="auto"/>
                            <w:bottom w:val="none" w:sz="0" w:space="0" w:color="auto"/>
                            <w:right w:val="none" w:sz="0" w:space="0" w:color="auto"/>
                          </w:divBdr>
                          <w:divsChild>
                            <w:div w:id="2080245482">
                              <w:marLeft w:val="0"/>
                              <w:marRight w:val="0"/>
                              <w:marTop w:val="0"/>
                              <w:marBottom w:val="0"/>
                              <w:divBdr>
                                <w:top w:val="none" w:sz="0" w:space="0" w:color="auto"/>
                                <w:left w:val="none" w:sz="0" w:space="0" w:color="auto"/>
                                <w:bottom w:val="none" w:sz="0" w:space="0" w:color="auto"/>
                                <w:right w:val="none" w:sz="0" w:space="0" w:color="auto"/>
                              </w:divBdr>
                              <w:divsChild>
                                <w:div w:id="724793399">
                                  <w:marLeft w:val="0"/>
                                  <w:marRight w:val="0"/>
                                  <w:marTop w:val="0"/>
                                  <w:marBottom w:val="600"/>
                                  <w:divBdr>
                                    <w:top w:val="none" w:sz="0" w:space="0" w:color="auto"/>
                                    <w:left w:val="none" w:sz="0" w:space="0" w:color="auto"/>
                                    <w:bottom w:val="none" w:sz="0" w:space="0" w:color="auto"/>
                                    <w:right w:val="none" w:sz="0" w:space="0" w:color="auto"/>
                                  </w:divBdr>
                                  <w:divsChild>
                                    <w:div w:id="16126601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307770">
      <w:bodyDiv w:val="1"/>
      <w:marLeft w:val="0"/>
      <w:marRight w:val="0"/>
      <w:marTop w:val="0"/>
      <w:marBottom w:val="0"/>
      <w:divBdr>
        <w:top w:val="none" w:sz="0" w:space="0" w:color="auto"/>
        <w:left w:val="none" w:sz="0" w:space="0" w:color="auto"/>
        <w:bottom w:val="none" w:sz="0" w:space="0" w:color="auto"/>
        <w:right w:val="none" w:sz="0" w:space="0" w:color="auto"/>
      </w:divBdr>
      <w:divsChild>
        <w:div w:id="1314337528">
          <w:marLeft w:val="0"/>
          <w:marRight w:val="0"/>
          <w:marTop w:val="0"/>
          <w:marBottom w:val="0"/>
          <w:divBdr>
            <w:top w:val="none" w:sz="0" w:space="0" w:color="auto"/>
            <w:left w:val="none" w:sz="0" w:space="0" w:color="auto"/>
            <w:bottom w:val="none" w:sz="0" w:space="0" w:color="auto"/>
            <w:right w:val="none" w:sz="0" w:space="0" w:color="auto"/>
          </w:divBdr>
          <w:divsChild>
            <w:div w:id="1035278330">
              <w:marLeft w:val="0"/>
              <w:marRight w:val="0"/>
              <w:marTop w:val="0"/>
              <w:marBottom w:val="0"/>
              <w:divBdr>
                <w:top w:val="none" w:sz="0" w:space="0" w:color="auto"/>
                <w:left w:val="none" w:sz="0" w:space="0" w:color="auto"/>
                <w:bottom w:val="none" w:sz="0" w:space="0" w:color="auto"/>
                <w:right w:val="none" w:sz="0" w:space="0" w:color="auto"/>
              </w:divBdr>
              <w:divsChild>
                <w:div w:id="2134443750">
                  <w:marLeft w:val="0"/>
                  <w:marRight w:val="0"/>
                  <w:marTop w:val="0"/>
                  <w:marBottom w:val="0"/>
                  <w:divBdr>
                    <w:top w:val="none" w:sz="0" w:space="0" w:color="auto"/>
                    <w:left w:val="none" w:sz="0" w:space="0" w:color="auto"/>
                    <w:bottom w:val="none" w:sz="0" w:space="0" w:color="auto"/>
                    <w:right w:val="none" w:sz="0" w:space="0" w:color="auto"/>
                  </w:divBdr>
                  <w:divsChild>
                    <w:div w:id="1000697794">
                      <w:marLeft w:val="0"/>
                      <w:marRight w:val="0"/>
                      <w:marTop w:val="0"/>
                      <w:marBottom w:val="0"/>
                      <w:divBdr>
                        <w:top w:val="none" w:sz="0" w:space="0" w:color="auto"/>
                        <w:left w:val="none" w:sz="0" w:space="0" w:color="auto"/>
                        <w:bottom w:val="none" w:sz="0" w:space="0" w:color="auto"/>
                        <w:right w:val="none" w:sz="0" w:space="0" w:color="auto"/>
                      </w:divBdr>
                      <w:divsChild>
                        <w:div w:id="1736277476">
                          <w:marLeft w:val="0"/>
                          <w:marRight w:val="0"/>
                          <w:marTop w:val="0"/>
                          <w:marBottom w:val="0"/>
                          <w:divBdr>
                            <w:top w:val="none" w:sz="0" w:space="0" w:color="auto"/>
                            <w:left w:val="none" w:sz="0" w:space="0" w:color="auto"/>
                            <w:bottom w:val="none" w:sz="0" w:space="0" w:color="auto"/>
                            <w:right w:val="none" w:sz="0" w:space="0" w:color="auto"/>
                          </w:divBdr>
                          <w:divsChild>
                            <w:div w:id="984625828">
                              <w:marLeft w:val="0"/>
                              <w:marRight w:val="0"/>
                              <w:marTop w:val="0"/>
                              <w:marBottom w:val="0"/>
                              <w:divBdr>
                                <w:top w:val="none" w:sz="0" w:space="0" w:color="auto"/>
                                <w:left w:val="none" w:sz="0" w:space="0" w:color="auto"/>
                                <w:bottom w:val="none" w:sz="0" w:space="0" w:color="auto"/>
                                <w:right w:val="none" w:sz="0" w:space="0" w:color="auto"/>
                              </w:divBdr>
                              <w:divsChild>
                                <w:div w:id="2785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740660">
      <w:bodyDiv w:val="1"/>
      <w:marLeft w:val="0"/>
      <w:marRight w:val="0"/>
      <w:marTop w:val="0"/>
      <w:marBottom w:val="0"/>
      <w:divBdr>
        <w:top w:val="none" w:sz="0" w:space="0" w:color="auto"/>
        <w:left w:val="none" w:sz="0" w:space="0" w:color="auto"/>
        <w:bottom w:val="none" w:sz="0" w:space="0" w:color="auto"/>
        <w:right w:val="none" w:sz="0" w:space="0" w:color="auto"/>
      </w:divBdr>
    </w:div>
    <w:div w:id="1528759940">
      <w:bodyDiv w:val="1"/>
      <w:marLeft w:val="0"/>
      <w:marRight w:val="0"/>
      <w:marTop w:val="0"/>
      <w:marBottom w:val="0"/>
      <w:divBdr>
        <w:top w:val="none" w:sz="0" w:space="0" w:color="auto"/>
        <w:left w:val="none" w:sz="0" w:space="0" w:color="auto"/>
        <w:bottom w:val="none" w:sz="0" w:space="0" w:color="auto"/>
        <w:right w:val="none" w:sz="0" w:space="0" w:color="auto"/>
      </w:divBdr>
    </w:div>
    <w:div w:id="1593464405">
      <w:bodyDiv w:val="1"/>
      <w:marLeft w:val="0"/>
      <w:marRight w:val="0"/>
      <w:marTop w:val="0"/>
      <w:marBottom w:val="0"/>
      <w:divBdr>
        <w:top w:val="none" w:sz="0" w:space="0" w:color="auto"/>
        <w:left w:val="none" w:sz="0" w:space="0" w:color="auto"/>
        <w:bottom w:val="none" w:sz="0" w:space="0" w:color="auto"/>
        <w:right w:val="none" w:sz="0" w:space="0" w:color="auto"/>
      </w:divBdr>
      <w:divsChild>
        <w:div w:id="1317802037">
          <w:marLeft w:val="0"/>
          <w:marRight w:val="0"/>
          <w:marTop w:val="0"/>
          <w:marBottom w:val="0"/>
          <w:divBdr>
            <w:top w:val="none" w:sz="0" w:space="0" w:color="auto"/>
            <w:left w:val="none" w:sz="0" w:space="0" w:color="auto"/>
            <w:bottom w:val="none" w:sz="0" w:space="0" w:color="auto"/>
            <w:right w:val="none" w:sz="0" w:space="0" w:color="auto"/>
          </w:divBdr>
          <w:divsChild>
            <w:div w:id="535316717">
              <w:marLeft w:val="0"/>
              <w:marRight w:val="0"/>
              <w:marTop w:val="0"/>
              <w:marBottom w:val="0"/>
              <w:divBdr>
                <w:top w:val="none" w:sz="0" w:space="0" w:color="auto"/>
                <w:left w:val="none" w:sz="0" w:space="0" w:color="auto"/>
                <w:bottom w:val="none" w:sz="0" w:space="0" w:color="auto"/>
                <w:right w:val="none" w:sz="0" w:space="0" w:color="auto"/>
              </w:divBdr>
              <w:divsChild>
                <w:div w:id="1332295234">
                  <w:marLeft w:val="0"/>
                  <w:marRight w:val="0"/>
                  <w:marTop w:val="0"/>
                  <w:marBottom w:val="0"/>
                  <w:divBdr>
                    <w:top w:val="none" w:sz="0" w:space="0" w:color="auto"/>
                    <w:left w:val="none" w:sz="0" w:space="0" w:color="auto"/>
                    <w:bottom w:val="none" w:sz="0" w:space="0" w:color="auto"/>
                    <w:right w:val="none" w:sz="0" w:space="0" w:color="auto"/>
                  </w:divBdr>
                  <w:divsChild>
                    <w:div w:id="544410757">
                      <w:marLeft w:val="0"/>
                      <w:marRight w:val="0"/>
                      <w:marTop w:val="0"/>
                      <w:marBottom w:val="0"/>
                      <w:divBdr>
                        <w:top w:val="none" w:sz="0" w:space="0" w:color="auto"/>
                        <w:left w:val="none" w:sz="0" w:space="0" w:color="auto"/>
                        <w:bottom w:val="none" w:sz="0" w:space="0" w:color="auto"/>
                        <w:right w:val="none" w:sz="0" w:space="0" w:color="auto"/>
                      </w:divBdr>
                      <w:divsChild>
                        <w:div w:id="55082531">
                          <w:marLeft w:val="0"/>
                          <w:marRight w:val="0"/>
                          <w:marTop w:val="0"/>
                          <w:marBottom w:val="0"/>
                          <w:divBdr>
                            <w:top w:val="none" w:sz="0" w:space="0" w:color="auto"/>
                            <w:left w:val="none" w:sz="0" w:space="0" w:color="auto"/>
                            <w:bottom w:val="none" w:sz="0" w:space="0" w:color="auto"/>
                            <w:right w:val="none" w:sz="0" w:space="0" w:color="auto"/>
                          </w:divBdr>
                          <w:divsChild>
                            <w:div w:id="1079712169">
                              <w:marLeft w:val="0"/>
                              <w:marRight w:val="0"/>
                              <w:marTop w:val="0"/>
                              <w:marBottom w:val="0"/>
                              <w:divBdr>
                                <w:top w:val="none" w:sz="0" w:space="0" w:color="auto"/>
                                <w:left w:val="none" w:sz="0" w:space="0" w:color="auto"/>
                                <w:bottom w:val="none" w:sz="0" w:space="0" w:color="auto"/>
                                <w:right w:val="none" w:sz="0" w:space="0" w:color="auto"/>
                              </w:divBdr>
                              <w:divsChild>
                                <w:div w:id="2136362284">
                                  <w:marLeft w:val="0"/>
                                  <w:marRight w:val="0"/>
                                  <w:marTop w:val="0"/>
                                  <w:marBottom w:val="600"/>
                                  <w:divBdr>
                                    <w:top w:val="none" w:sz="0" w:space="0" w:color="auto"/>
                                    <w:left w:val="none" w:sz="0" w:space="0" w:color="auto"/>
                                    <w:bottom w:val="none" w:sz="0" w:space="0" w:color="auto"/>
                                    <w:right w:val="none" w:sz="0" w:space="0" w:color="auto"/>
                                  </w:divBdr>
                                  <w:divsChild>
                                    <w:div w:id="17696206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936073">
      <w:bodyDiv w:val="1"/>
      <w:marLeft w:val="0"/>
      <w:marRight w:val="0"/>
      <w:marTop w:val="0"/>
      <w:marBottom w:val="0"/>
      <w:divBdr>
        <w:top w:val="none" w:sz="0" w:space="0" w:color="auto"/>
        <w:left w:val="none" w:sz="0" w:space="0" w:color="auto"/>
        <w:bottom w:val="none" w:sz="0" w:space="0" w:color="auto"/>
        <w:right w:val="none" w:sz="0" w:space="0" w:color="auto"/>
      </w:divBdr>
    </w:div>
    <w:div w:id="1695620258">
      <w:bodyDiv w:val="1"/>
      <w:marLeft w:val="0"/>
      <w:marRight w:val="0"/>
      <w:marTop w:val="0"/>
      <w:marBottom w:val="0"/>
      <w:divBdr>
        <w:top w:val="none" w:sz="0" w:space="0" w:color="auto"/>
        <w:left w:val="none" w:sz="0" w:space="0" w:color="auto"/>
        <w:bottom w:val="none" w:sz="0" w:space="0" w:color="auto"/>
        <w:right w:val="none" w:sz="0" w:space="0" w:color="auto"/>
      </w:divBdr>
      <w:divsChild>
        <w:div w:id="106237246">
          <w:marLeft w:val="0"/>
          <w:marRight w:val="0"/>
          <w:marTop w:val="166"/>
          <w:marBottom w:val="166"/>
          <w:divBdr>
            <w:top w:val="none" w:sz="0" w:space="0" w:color="auto"/>
            <w:left w:val="none" w:sz="0" w:space="0" w:color="auto"/>
            <w:bottom w:val="none" w:sz="0" w:space="0" w:color="auto"/>
            <w:right w:val="none" w:sz="0" w:space="0" w:color="auto"/>
          </w:divBdr>
        </w:div>
        <w:div w:id="136383486">
          <w:marLeft w:val="0"/>
          <w:marRight w:val="0"/>
          <w:marTop w:val="166"/>
          <w:marBottom w:val="166"/>
          <w:divBdr>
            <w:top w:val="none" w:sz="0" w:space="0" w:color="auto"/>
            <w:left w:val="none" w:sz="0" w:space="0" w:color="auto"/>
            <w:bottom w:val="none" w:sz="0" w:space="0" w:color="auto"/>
            <w:right w:val="none" w:sz="0" w:space="0" w:color="auto"/>
          </w:divBdr>
        </w:div>
        <w:div w:id="183180555">
          <w:marLeft w:val="0"/>
          <w:marRight w:val="0"/>
          <w:marTop w:val="166"/>
          <w:marBottom w:val="166"/>
          <w:divBdr>
            <w:top w:val="none" w:sz="0" w:space="0" w:color="auto"/>
            <w:left w:val="none" w:sz="0" w:space="0" w:color="auto"/>
            <w:bottom w:val="none" w:sz="0" w:space="0" w:color="auto"/>
            <w:right w:val="none" w:sz="0" w:space="0" w:color="auto"/>
          </w:divBdr>
        </w:div>
        <w:div w:id="228879424">
          <w:marLeft w:val="0"/>
          <w:marRight w:val="0"/>
          <w:marTop w:val="166"/>
          <w:marBottom w:val="166"/>
          <w:divBdr>
            <w:top w:val="none" w:sz="0" w:space="0" w:color="auto"/>
            <w:left w:val="none" w:sz="0" w:space="0" w:color="auto"/>
            <w:bottom w:val="none" w:sz="0" w:space="0" w:color="auto"/>
            <w:right w:val="none" w:sz="0" w:space="0" w:color="auto"/>
          </w:divBdr>
        </w:div>
        <w:div w:id="262416562">
          <w:marLeft w:val="0"/>
          <w:marRight w:val="0"/>
          <w:marTop w:val="166"/>
          <w:marBottom w:val="166"/>
          <w:divBdr>
            <w:top w:val="none" w:sz="0" w:space="0" w:color="auto"/>
            <w:left w:val="none" w:sz="0" w:space="0" w:color="auto"/>
            <w:bottom w:val="none" w:sz="0" w:space="0" w:color="auto"/>
            <w:right w:val="none" w:sz="0" w:space="0" w:color="auto"/>
          </w:divBdr>
        </w:div>
        <w:div w:id="604995209">
          <w:marLeft w:val="0"/>
          <w:marRight w:val="0"/>
          <w:marTop w:val="166"/>
          <w:marBottom w:val="166"/>
          <w:divBdr>
            <w:top w:val="none" w:sz="0" w:space="0" w:color="auto"/>
            <w:left w:val="none" w:sz="0" w:space="0" w:color="auto"/>
            <w:bottom w:val="none" w:sz="0" w:space="0" w:color="auto"/>
            <w:right w:val="none" w:sz="0" w:space="0" w:color="auto"/>
          </w:divBdr>
        </w:div>
        <w:div w:id="661592583">
          <w:marLeft w:val="0"/>
          <w:marRight w:val="0"/>
          <w:marTop w:val="166"/>
          <w:marBottom w:val="166"/>
          <w:divBdr>
            <w:top w:val="none" w:sz="0" w:space="0" w:color="auto"/>
            <w:left w:val="none" w:sz="0" w:space="0" w:color="auto"/>
            <w:bottom w:val="none" w:sz="0" w:space="0" w:color="auto"/>
            <w:right w:val="none" w:sz="0" w:space="0" w:color="auto"/>
          </w:divBdr>
        </w:div>
        <w:div w:id="1077360616">
          <w:marLeft w:val="0"/>
          <w:marRight w:val="0"/>
          <w:marTop w:val="166"/>
          <w:marBottom w:val="166"/>
          <w:divBdr>
            <w:top w:val="none" w:sz="0" w:space="0" w:color="auto"/>
            <w:left w:val="none" w:sz="0" w:space="0" w:color="auto"/>
            <w:bottom w:val="none" w:sz="0" w:space="0" w:color="auto"/>
            <w:right w:val="none" w:sz="0" w:space="0" w:color="auto"/>
          </w:divBdr>
        </w:div>
        <w:div w:id="1341201559">
          <w:marLeft w:val="0"/>
          <w:marRight w:val="0"/>
          <w:marTop w:val="166"/>
          <w:marBottom w:val="166"/>
          <w:divBdr>
            <w:top w:val="none" w:sz="0" w:space="0" w:color="auto"/>
            <w:left w:val="none" w:sz="0" w:space="0" w:color="auto"/>
            <w:bottom w:val="none" w:sz="0" w:space="0" w:color="auto"/>
            <w:right w:val="none" w:sz="0" w:space="0" w:color="auto"/>
          </w:divBdr>
        </w:div>
        <w:div w:id="1454248835">
          <w:marLeft w:val="0"/>
          <w:marRight w:val="0"/>
          <w:marTop w:val="166"/>
          <w:marBottom w:val="166"/>
          <w:divBdr>
            <w:top w:val="none" w:sz="0" w:space="0" w:color="auto"/>
            <w:left w:val="none" w:sz="0" w:space="0" w:color="auto"/>
            <w:bottom w:val="none" w:sz="0" w:space="0" w:color="auto"/>
            <w:right w:val="none" w:sz="0" w:space="0" w:color="auto"/>
          </w:divBdr>
        </w:div>
        <w:div w:id="1550189814">
          <w:marLeft w:val="0"/>
          <w:marRight w:val="0"/>
          <w:marTop w:val="166"/>
          <w:marBottom w:val="166"/>
          <w:divBdr>
            <w:top w:val="none" w:sz="0" w:space="0" w:color="auto"/>
            <w:left w:val="none" w:sz="0" w:space="0" w:color="auto"/>
            <w:bottom w:val="none" w:sz="0" w:space="0" w:color="auto"/>
            <w:right w:val="none" w:sz="0" w:space="0" w:color="auto"/>
          </w:divBdr>
        </w:div>
      </w:divsChild>
    </w:div>
    <w:div w:id="1700276842">
      <w:bodyDiv w:val="1"/>
      <w:marLeft w:val="0"/>
      <w:marRight w:val="0"/>
      <w:marTop w:val="0"/>
      <w:marBottom w:val="0"/>
      <w:divBdr>
        <w:top w:val="none" w:sz="0" w:space="0" w:color="auto"/>
        <w:left w:val="none" w:sz="0" w:space="0" w:color="auto"/>
        <w:bottom w:val="none" w:sz="0" w:space="0" w:color="auto"/>
        <w:right w:val="none" w:sz="0" w:space="0" w:color="auto"/>
      </w:divBdr>
    </w:div>
    <w:div w:id="1724910706">
      <w:bodyDiv w:val="1"/>
      <w:marLeft w:val="0"/>
      <w:marRight w:val="0"/>
      <w:marTop w:val="0"/>
      <w:marBottom w:val="0"/>
      <w:divBdr>
        <w:top w:val="none" w:sz="0" w:space="0" w:color="auto"/>
        <w:left w:val="none" w:sz="0" w:space="0" w:color="auto"/>
        <w:bottom w:val="none" w:sz="0" w:space="0" w:color="auto"/>
        <w:right w:val="none" w:sz="0" w:space="0" w:color="auto"/>
      </w:divBdr>
      <w:divsChild>
        <w:div w:id="79719393">
          <w:marLeft w:val="0"/>
          <w:marRight w:val="0"/>
          <w:marTop w:val="166"/>
          <w:marBottom w:val="166"/>
          <w:divBdr>
            <w:top w:val="none" w:sz="0" w:space="0" w:color="auto"/>
            <w:left w:val="none" w:sz="0" w:space="0" w:color="auto"/>
            <w:bottom w:val="none" w:sz="0" w:space="0" w:color="auto"/>
            <w:right w:val="none" w:sz="0" w:space="0" w:color="auto"/>
          </w:divBdr>
        </w:div>
        <w:div w:id="112870188">
          <w:marLeft w:val="0"/>
          <w:marRight w:val="0"/>
          <w:marTop w:val="166"/>
          <w:marBottom w:val="166"/>
          <w:divBdr>
            <w:top w:val="none" w:sz="0" w:space="0" w:color="auto"/>
            <w:left w:val="none" w:sz="0" w:space="0" w:color="auto"/>
            <w:bottom w:val="none" w:sz="0" w:space="0" w:color="auto"/>
            <w:right w:val="none" w:sz="0" w:space="0" w:color="auto"/>
          </w:divBdr>
        </w:div>
        <w:div w:id="139737299">
          <w:marLeft w:val="0"/>
          <w:marRight w:val="0"/>
          <w:marTop w:val="166"/>
          <w:marBottom w:val="166"/>
          <w:divBdr>
            <w:top w:val="none" w:sz="0" w:space="0" w:color="auto"/>
            <w:left w:val="none" w:sz="0" w:space="0" w:color="auto"/>
            <w:bottom w:val="none" w:sz="0" w:space="0" w:color="auto"/>
            <w:right w:val="none" w:sz="0" w:space="0" w:color="auto"/>
          </w:divBdr>
        </w:div>
        <w:div w:id="226381183">
          <w:marLeft w:val="0"/>
          <w:marRight w:val="0"/>
          <w:marTop w:val="166"/>
          <w:marBottom w:val="166"/>
          <w:divBdr>
            <w:top w:val="none" w:sz="0" w:space="0" w:color="auto"/>
            <w:left w:val="none" w:sz="0" w:space="0" w:color="auto"/>
            <w:bottom w:val="none" w:sz="0" w:space="0" w:color="auto"/>
            <w:right w:val="none" w:sz="0" w:space="0" w:color="auto"/>
          </w:divBdr>
        </w:div>
        <w:div w:id="265888376">
          <w:marLeft w:val="0"/>
          <w:marRight w:val="0"/>
          <w:marTop w:val="166"/>
          <w:marBottom w:val="166"/>
          <w:divBdr>
            <w:top w:val="none" w:sz="0" w:space="0" w:color="auto"/>
            <w:left w:val="none" w:sz="0" w:space="0" w:color="auto"/>
            <w:bottom w:val="none" w:sz="0" w:space="0" w:color="auto"/>
            <w:right w:val="none" w:sz="0" w:space="0" w:color="auto"/>
          </w:divBdr>
        </w:div>
        <w:div w:id="435710783">
          <w:marLeft w:val="0"/>
          <w:marRight w:val="0"/>
          <w:marTop w:val="166"/>
          <w:marBottom w:val="166"/>
          <w:divBdr>
            <w:top w:val="none" w:sz="0" w:space="0" w:color="auto"/>
            <w:left w:val="none" w:sz="0" w:space="0" w:color="auto"/>
            <w:bottom w:val="none" w:sz="0" w:space="0" w:color="auto"/>
            <w:right w:val="none" w:sz="0" w:space="0" w:color="auto"/>
          </w:divBdr>
        </w:div>
        <w:div w:id="441386934">
          <w:marLeft w:val="0"/>
          <w:marRight w:val="0"/>
          <w:marTop w:val="166"/>
          <w:marBottom w:val="166"/>
          <w:divBdr>
            <w:top w:val="none" w:sz="0" w:space="0" w:color="auto"/>
            <w:left w:val="none" w:sz="0" w:space="0" w:color="auto"/>
            <w:bottom w:val="none" w:sz="0" w:space="0" w:color="auto"/>
            <w:right w:val="none" w:sz="0" w:space="0" w:color="auto"/>
          </w:divBdr>
        </w:div>
        <w:div w:id="648247184">
          <w:marLeft w:val="0"/>
          <w:marRight w:val="0"/>
          <w:marTop w:val="166"/>
          <w:marBottom w:val="166"/>
          <w:divBdr>
            <w:top w:val="none" w:sz="0" w:space="0" w:color="auto"/>
            <w:left w:val="none" w:sz="0" w:space="0" w:color="auto"/>
            <w:bottom w:val="none" w:sz="0" w:space="0" w:color="auto"/>
            <w:right w:val="none" w:sz="0" w:space="0" w:color="auto"/>
          </w:divBdr>
        </w:div>
        <w:div w:id="684400515">
          <w:marLeft w:val="0"/>
          <w:marRight w:val="0"/>
          <w:marTop w:val="166"/>
          <w:marBottom w:val="166"/>
          <w:divBdr>
            <w:top w:val="none" w:sz="0" w:space="0" w:color="auto"/>
            <w:left w:val="none" w:sz="0" w:space="0" w:color="auto"/>
            <w:bottom w:val="none" w:sz="0" w:space="0" w:color="auto"/>
            <w:right w:val="none" w:sz="0" w:space="0" w:color="auto"/>
          </w:divBdr>
        </w:div>
        <w:div w:id="724834846">
          <w:marLeft w:val="0"/>
          <w:marRight w:val="0"/>
          <w:marTop w:val="166"/>
          <w:marBottom w:val="166"/>
          <w:divBdr>
            <w:top w:val="none" w:sz="0" w:space="0" w:color="auto"/>
            <w:left w:val="none" w:sz="0" w:space="0" w:color="auto"/>
            <w:bottom w:val="none" w:sz="0" w:space="0" w:color="auto"/>
            <w:right w:val="none" w:sz="0" w:space="0" w:color="auto"/>
          </w:divBdr>
        </w:div>
        <w:div w:id="741219537">
          <w:marLeft w:val="0"/>
          <w:marRight w:val="0"/>
          <w:marTop w:val="166"/>
          <w:marBottom w:val="166"/>
          <w:divBdr>
            <w:top w:val="none" w:sz="0" w:space="0" w:color="auto"/>
            <w:left w:val="none" w:sz="0" w:space="0" w:color="auto"/>
            <w:bottom w:val="none" w:sz="0" w:space="0" w:color="auto"/>
            <w:right w:val="none" w:sz="0" w:space="0" w:color="auto"/>
          </w:divBdr>
        </w:div>
        <w:div w:id="751126449">
          <w:marLeft w:val="0"/>
          <w:marRight w:val="0"/>
          <w:marTop w:val="166"/>
          <w:marBottom w:val="166"/>
          <w:divBdr>
            <w:top w:val="none" w:sz="0" w:space="0" w:color="auto"/>
            <w:left w:val="none" w:sz="0" w:space="0" w:color="auto"/>
            <w:bottom w:val="none" w:sz="0" w:space="0" w:color="auto"/>
            <w:right w:val="none" w:sz="0" w:space="0" w:color="auto"/>
          </w:divBdr>
        </w:div>
        <w:div w:id="792137431">
          <w:marLeft w:val="0"/>
          <w:marRight w:val="0"/>
          <w:marTop w:val="166"/>
          <w:marBottom w:val="166"/>
          <w:divBdr>
            <w:top w:val="none" w:sz="0" w:space="0" w:color="auto"/>
            <w:left w:val="none" w:sz="0" w:space="0" w:color="auto"/>
            <w:bottom w:val="none" w:sz="0" w:space="0" w:color="auto"/>
            <w:right w:val="none" w:sz="0" w:space="0" w:color="auto"/>
          </w:divBdr>
        </w:div>
        <w:div w:id="830750993">
          <w:marLeft w:val="0"/>
          <w:marRight w:val="0"/>
          <w:marTop w:val="166"/>
          <w:marBottom w:val="166"/>
          <w:divBdr>
            <w:top w:val="none" w:sz="0" w:space="0" w:color="auto"/>
            <w:left w:val="none" w:sz="0" w:space="0" w:color="auto"/>
            <w:bottom w:val="none" w:sz="0" w:space="0" w:color="auto"/>
            <w:right w:val="none" w:sz="0" w:space="0" w:color="auto"/>
          </w:divBdr>
        </w:div>
        <w:div w:id="860900829">
          <w:marLeft w:val="0"/>
          <w:marRight w:val="0"/>
          <w:marTop w:val="166"/>
          <w:marBottom w:val="166"/>
          <w:divBdr>
            <w:top w:val="none" w:sz="0" w:space="0" w:color="auto"/>
            <w:left w:val="none" w:sz="0" w:space="0" w:color="auto"/>
            <w:bottom w:val="none" w:sz="0" w:space="0" w:color="auto"/>
            <w:right w:val="none" w:sz="0" w:space="0" w:color="auto"/>
          </w:divBdr>
        </w:div>
        <w:div w:id="1093471644">
          <w:marLeft w:val="0"/>
          <w:marRight w:val="0"/>
          <w:marTop w:val="166"/>
          <w:marBottom w:val="166"/>
          <w:divBdr>
            <w:top w:val="none" w:sz="0" w:space="0" w:color="auto"/>
            <w:left w:val="none" w:sz="0" w:space="0" w:color="auto"/>
            <w:bottom w:val="none" w:sz="0" w:space="0" w:color="auto"/>
            <w:right w:val="none" w:sz="0" w:space="0" w:color="auto"/>
          </w:divBdr>
        </w:div>
        <w:div w:id="1099452630">
          <w:marLeft w:val="0"/>
          <w:marRight w:val="0"/>
          <w:marTop w:val="166"/>
          <w:marBottom w:val="166"/>
          <w:divBdr>
            <w:top w:val="none" w:sz="0" w:space="0" w:color="auto"/>
            <w:left w:val="none" w:sz="0" w:space="0" w:color="auto"/>
            <w:bottom w:val="none" w:sz="0" w:space="0" w:color="auto"/>
            <w:right w:val="none" w:sz="0" w:space="0" w:color="auto"/>
          </w:divBdr>
        </w:div>
        <w:div w:id="1127160469">
          <w:marLeft w:val="0"/>
          <w:marRight w:val="0"/>
          <w:marTop w:val="166"/>
          <w:marBottom w:val="166"/>
          <w:divBdr>
            <w:top w:val="none" w:sz="0" w:space="0" w:color="auto"/>
            <w:left w:val="none" w:sz="0" w:space="0" w:color="auto"/>
            <w:bottom w:val="none" w:sz="0" w:space="0" w:color="auto"/>
            <w:right w:val="none" w:sz="0" w:space="0" w:color="auto"/>
          </w:divBdr>
        </w:div>
        <w:div w:id="1188256166">
          <w:marLeft w:val="0"/>
          <w:marRight w:val="0"/>
          <w:marTop w:val="166"/>
          <w:marBottom w:val="166"/>
          <w:divBdr>
            <w:top w:val="none" w:sz="0" w:space="0" w:color="auto"/>
            <w:left w:val="none" w:sz="0" w:space="0" w:color="auto"/>
            <w:bottom w:val="none" w:sz="0" w:space="0" w:color="auto"/>
            <w:right w:val="none" w:sz="0" w:space="0" w:color="auto"/>
          </w:divBdr>
        </w:div>
        <w:div w:id="1216695271">
          <w:marLeft w:val="0"/>
          <w:marRight w:val="0"/>
          <w:marTop w:val="166"/>
          <w:marBottom w:val="166"/>
          <w:divBdr>
            <w:top w:val="none" w:sz="0" w:space="0" w:color="auto"/>
            <w:left w:val="none" w:sz="0" w:space="0" w:color="auto"/>
            <w:bottom w:val="none" w:sz="0" w:space="0" w:color="auto"/>
            <w:right w:val="none" w:sz="0" w:space="0" w:color="auto"/>
          </w:divBdr>
        </w:div>
        <w:div w:id="1331525120">
          <w:marLeft w:val="0"/>
          <w:marRight w:val="0"/>
          <w:marTop w:val="166"/>
          <w:marBottom w:val="166"/>
          <w:divBdr>
            <w:top w:val="none" w:sz="0" w:space="0" w:color="auto"/>
            <w:left w:val="none" w:sz="0" w:space="0" w:color="auto"/>
            <w:bottom w:val="none" w:sz="0" w:space="0" w:color="auto"/>
            <w:right w:val="none" w:sz="0" w:space="0" w:color="auto"/>
          </w:divBdr>
        </w:div>
        <w:div w:id="1410804638">
          <w:marLeft w:val="0"/>
          <w:marRight w:val="0"/>
          <w:marTop w:val="166"/>
          <w:marBottom w:val="166"/>
          <w:divBdr>
            <w:top w:val="none" w:sz="0" w:space="0" w:color="auto"/>
            <w:left w:val="none" w:sz="0" w:space="0" w:color="auto"/>
            <w:bottom w:val="none" w:sz="0" w:space="0" w:color="auto"/>
            <w:right w:val="none" w:sz="0" w:space="0" w:color="auto"/>
          </w:divBdr>
        </w:div>
        <w:div w:id="1431245436">
          <w:marLeft w:val="0"/>
          <w:marRight w:val="0"/>
          <w:marTop w:val="166"/>
          <w:marBottom w:val="166"/>
          <w:divBdr>
            <w:top w:val="none" w:sz="0" w:space="0" w:color="auto"/>
            <w:left w:val="none" w:sz="0" w:space="0" w:color="auto"/>
            <w:bottom w:val="none" w:sz="0" w:space="0" w:color="auto"/>
            <w:right w:val="none" w:sz="0" w:space="0" w:color="auto"/>
          </w:divBdr>
        </w:div>
        <w:div w:id="1468083291">
          <w:marLeft w:val="0"/>
          <w:marRight w:val="0"/>
          <w:marTop w:val="166"/>
          <w:marBottom w:val="166"/>
          <w:divBdr>
            <w:top w:val="none" w:sz="0" w:space="0" w:color="auto"/>
            <w:left w:val="none" w:sz="0" w:space="0" w:color="auto"/>
            <w:bottom w:val="none" w:sz="0" w:space="0" w:color="auto"/>
            <w:right w:val="none" w:sz="0" w:space="0" w:color="auto"/>
          </w:divBdr>
        </w:div>
        <w:div w:id="1474133988">
          <w:marLeft w:val="0"/>
          <w:marRight w:val="0"/>
          <w:marTop w:val="166"/>
          <w:marBottom w:val="166"/>
          <w:divBdr>
            <w:top w:val="none" w:sz="0" w:space="0" w:color="auto"/>
            <w:left w:val="none" w:sz="0" w:space="0" w:color="auto"/>
            <w:bottom w:val="none" w:sz="0" w:space="0" w:color="auto"/>
            <w:right w:val="none" w:sz="0" w:space="0" w:color="auto"/>
          </w:divBdr>
        </w:div>
        <w:div w:id="1477648533">
          <w:marLeft w:val="0"/>
          <w:marRight w:val="0"/>
          <w:marTop w:val="166"/>
          <w:marBottom w:val="166"/>
          <w:divBdr>
            <w:top w:val="none" w:sz="0" w:space="0" w:color="auto"/>
            <w:left w:val="none" w:sz="0" w:space="0" w:color="auto"/>
            <w:bottom w:val="none" w:sz="0" w:space="0" w:color="auto"/>
            <w:right w:val="none" w:sz="0" w:space="0" w:color="auto"/>
          </w:divBdr>
        </w:div>
        <w:div w:id="1514345357">
          <w:marLeft w:val="0"/>
          <w:marRight w:val="0"/>
          <w:marTop w:val="166"/>
          <w:marBottom w:val="166"/>
          <w:divBdr>
            <w:top w:val="none" w:sz="0" w:space="0" w:color="auto"/>
            <w:left w:val="none" w:sz="0" w:space="0" w:color="auto"/>
            <w:bottom w:val="none" w:sz="0" w:space="0" w:color="auto"/>
            <w:right w:val="none" w:sz="0" w:space="0" w:color="auto"/>
          </w:divBdr>
        </w:div>
        <w:div w:id="1589928052">
          <w:marLeft w:val="0"/>
          <w:marRight w:val="0"/>
          <w:marTop w:val="166"/>
          <w:marBottom w:val="166"/>
          <w:divBdr>
            <w:top w:val="none" w:sz="0" w:space="0" w:color="auto"/>
            <w:left w:val="none" w:sz="0" w:space="0" w:color="auto"/>
            <w:bottom w:val="none" w:sz="0" w:space="0" w:color="auto"/>
            <w:right w:val="none" w:sz="0" w:space="0" w:color="auto"/>
          </w:divBdr>
        </w:div>
        <w:div w:id="1643731006">
          <w:marLeft w:val="0"/>
          <w:marRight w:val="0"/>
          <w:marTop w:val="166"/>
          <w:marBottom w:val="166"/>
          <w:divBdr>
            <w:top w:val="none" w:sz="0" w:space="0" w:color="auto"/>
            <w:left w:val="none" w:sz="0" w:space="0" w:color="auto"/>
            <w:bottom w:val="none" w:sz="0" w:space="0" w:color="auto"/>
            <w:right w:val="none" w:sz="0" w:space="0" w:color="auto"/>
          </w:divBdr>
        </w:div>
        <w:div w:id="1677729020">
          <w:marLeft w:val="0"/>
          <w:marRight w:val="0"/>
          <w:marTop w:val="166"/>
          <w:marBottom w:val="166"/>
          <w:divBdr>
            <w:top w:val="none" w:sz="0" w:space="0" w:color="auto"/>
            <w:left w:val="none" w:sz="0" w:space="0" w:color="auto"/>
            <w:bottom w:val="none" w:sz="0" w:space="0" w:color="auto"/>
            <w:right w:val="none" w:sz="0" w:space="0" w:color="auto"/>
          </w:divBdr>
        </w:div>
        <w:div w:id="1705397285">
          <w:marLeft w:val="0"/>
          <w:marRight w:val="0"/>
          <w:marTop w:val="166"/>
          <w:marBottom w:val="166"/>
          <w:divBdr>
            <w:top w:val="none" w:sz="0" w:space="0" w:color="auto"/>
            <w:left w:val="none" w:sz="0" w:space="0" w:color="auto"/>
            <w:bottom w:val="none" w:sz="0" w:space="0" w:color="auto"/>
            <w:right w:val="none" w:sz="0" w:space="0" w:color="auto"/>
          </w:divBdr>
        </w:div>
        <w:div w:id="1753164781">
          <w:marLeft w:val="0"/>
          <w:marRight w:val="0"/>
          <w:marTop w:val="166"/>
          <w:marBottom w:val="166"/>
          <w:divBdr>
            <w:top w:val="none" w:sz="0" w:space="0" w:color="auto"/>
            <w:left w:val="none" w:sz="0" w:space="0" w:color="auto"/>
            <w:bottom w:val="none" w:sz="0" w:space="0" w:color="auto"/>
            <w:right w:val="none" w:sz="0" w:space="0" w:color="auto"/>
          </w:divBdr>
        </w:div>
        <w:div w:id="1795901097">
          <w:marLeft w:val="0"/>
          <w:marRight w:val="0"/>
          <w:marTop w:val="166"/>
          <w:marBottom w:val="166"/>
          <w:divBdr>
            <w:top w:val="none" w:sz="0" w:space="0" w:color="auto"/>
            <w:left w:val="none" w:sz="0" w:space="0" w:color="auto"/>
            <w:bottom w:val="none" w:sz="0" w:space="0" w:color="auto"/>
            <w:right w:val="none" w:sz="0" w:space="0" w:color="auto"/>
          </w:divBdr>
        </w:div>
        <w:div w:id="1815218493">
          <w:marLeft w:val="0"/>
          <w:marRight w:val="0"/>
          <w:marTop w:val="166"/>
          <w:marBottom w:val="166"/>
          <w:divBdr>
            <w:top w:val="none" w:sz="0" w:space="0" w:color="auto"/>
            <w:left w:val="none" w:sz="0" w:space="0" w:color="auto"/>
            <w:bottom w:val="none" w:sz="0" w:space="0" w:color="auto"/>
            <w:right w:val="none" w:sz="0" w:space="0" w:color="auto"/>
          </w:divBdr>
        </w:div>
        <w:div w:id="1920168964">
          <w:marLeft w:val="0"/>
          <w:marRight w:val="0"/>
          <w:marTop w:val="166"/>
          <w:marBottom w:val="166"/>
          <w:divBdr>
            <w:top w:val="none" w:sz="0" w:space="0" w:color="auto"/>
            <w:left w:val="none" w:sz="0" w:space="0" w:color="auto"/>
            <w:bottom w:val="none" w:sz="0" w:space="0" w:color="auto"/>
            <w:right w:val="none" w:sz="0" w:space="0" w:color="auto"/>
          </w:divBdr>
        </w:div>
        <w:div w:id="1923029390">
          <w:marLeft w:val="0"/>
          <w:marRight w:val="0"/>
          <w:marTop w:val="166"/>
          <w:marBottom w:val="166"/>
          <w:divBdr>
            <w:top w:val="none" w:sz="0" w:space="0" w:color="auto"/>
            <w:left w:val="none" w:sz="0" w:space="0" w:color="auto"/>
            <w:bottom w:val="none" w:sz="0" w:space="0" w:color="auto"/>
            <w:right w:val="none" w:sz="0" w:space="0" w:color="auto"/>
          </w:divBdr>
        </w:div>
        <w:div w:id="1968732039">
          <w:marLeft w:val="0"/>
          <w:marRight w:val="0"/>
          <w:marTop w:val="166"/>
          <w:marBottom w:val="166"/>
          <w:divBdr>
            <w:top w:val="none" w:sz="0" w:space="0" w:color="auto"/>
            <w:left w:val="none" w:sz="0" w:space="0" w:color="auto"/>
            <w:bottom w:val="none" w:sz="0" w:space="0" w:color="auto"/>
            <w:right w:val="none" w:sz="0" w:space="0" w:color="auto"/>
          </w:divBdr>
        </w:div>
        <w:div w:id="1990013659">
          <w:marLeft w:val="0"/>
          <w:marRight w:val="0"/>
          <w:marTop w:val="166"/>
          <w:marBottom w:val="166"/>
          <w:divBdr>
            <w:top w:val="none" w:sz="0" w:space="0" w:color="auto"/>
            <w:left w:val="none" w:sz="0" w:space="0" w:color="auto"/>
            <w:bottom w:val="none" w:sz="0" w:space="0" w:color="auto"/>
            <w:right w:val="none" w:sz="0" w:space="0" w:color="auto"/>
          </w:divBdr>
        </w:div>
        <w:div w:id="1997149541">
          <w:marLeft w:val="0"/>
          <w:marRight w:val="0"/>
          <w:marTop w:val="166"/>
          <w:marBottom w:val="166"/>
          <w:divBdr>
            <w:top w:val="none" w:sz="0" w:space="0" w:color="auto"/>
            <w:left w:val="none" w:sz="0" w:space="0" w:color="auto"/>
            <w:bottom w:val="none" w:sz="0" w:space="0" w:color="auto"/>
            <w:right w:val="none" w:sz="0" w:space="0" w:color="auto"/>
          </w:divBdr>
        </w:div>
        <w:div w:id="2033073858">
          <w:marLeft w:val="0"/>
          <w:marRight w:val="0"/>
          <w:marTop w:val="166"/>
          <w:marBottom w:val="166"/>
          <w:divBdr>
            <w:top w:val="none" w:sz="0" w:space="0" w:color="auto"/>
            <w:left w:val="none" w:sz="0" w:space="0" w:color="auto"/>
            <w:bottom w:val="none" w:sz="0" w:space="0" w:color="auto"/>
            <w:right w:val="none" w:sz="0" w:space="0" w:color="auto"/>
          </w:divBdr>
        </w:div>
        <w:div w:id="2125153804">
          <w:marLeft w:val="0"/>
          <w:marRight w:val="0"/>
          <w:marTop w:val="166"/>
          <w:marBottom w:val="166"/>
          <w:divBdr>
            <w:top w:val="none" w:sz="0" w:space="0" w:color="auto"/>
            <w:left w:val="none" w:sz="0" w:space="0" w:color="auto"/>
            <w:bottom w:val="none" w:sz="0" w:space="0" w:color="auto"/>
            <w:right w:val="none" w:sz="0" w:space="0" w:color="auto"/>
          </w:divBdr>
        </w:div>
      </w:divsChild>
    </w:div>
    <w:div w:id="1754007773">
      <w:bodyDiv w:val="1"/>
      <w:marLeft w:val="0"/>
      <w:marRight w:val="0"/>
      <w:marTop w:val="0"/>
      <w:marBottom w:val="0"/>
      <w:divBdr>
        <w:top w:val="none" w:sz="0" w:space="0" w:color="auto"/>
        <w:left w:val="none" w:sz="0" w:space="0" w:color="auto"/>
        <w:bottom w:val="none" w:sz="0" w:space="0" w:color="auto"/>
        <w:right w:val="none" w:sz="0" w:space="0" w:color="auto"/>
      </w:divBdr>
      <w:divsChild>
        <w:div w:id="2019506122">
          <w:marLeft w:val="0"/>
          <w:marRight w:val="0"/>
          <w:marTop w:val="0"/>
          <w:marBottom w:val="0"/>
          <w:divBdr>
            <w:top w:val="none" w:sz="0" w:space="0" w:color="auto"/>
            <w:left w:val="none" w:sz="0" w:space="0" w:color="auto"/>
            <w:bottom w:val="none" w:sz="0" w:space="0" w:color="auto"/>
            <w:right w:val="none" w:sz="0" w:space="0" w:color="auto"/>
          </w:divBdr>
          <w:divsChild>
            <w:div w:id="1092699291">
              <w:marLeft w:val="0"/>
              <w:marRight w:val="0"/>
              <w:marTop w:val="0"/>
              <w:marBottom w:val="360"/>
              <w:divBdr>
                <w:top w:val="none" w:sz="0" w:space="0" w:color="auto"/>
                <w:left w:val="none" w:sz="0" w:space="0" w:color="auto"/>
                <w:bottom w:val="none" w:sz="0" w:space="0" w:color="auto"/>
                <w:right w:val="none" w:sz="0" w:space="0" w:color="auto"/>
              </w:divBdr>
              <w:divsChild>
                <w:div w:id="631713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54354967">
      <w:bodyDiv w:val="1"/>
      <w:marLeft w:val="0"/>
      <w:marRight w:val="0"/>
      <w:marTop w:val="0"/>
      <w:marBottom w:val="0"/>
      <w:divBdr>
        <w:top w:val="none" w:sz="0" w:space="0" w:color="auto"/>
        <w:left w:val="none" w:sz="0" w:space="0" w:color="auto"/>
        <w:bottom w:val="none" w:sz="0" w:space="0" w:color="auto"/>
        <w:right w:val="none" w:sz="0" w:space="0" w:color="auto"/>
      </w:divBdr>
      <w:divsChild>
        <w:div w:id="1811165227">
          <w:marLeft w:val="0"/>
          <w:marRight w:val="0"/>
          <w:marTop w:val="0"/>
          <w:marBottom w:val="0"/>
          <w:divBdr>
            <w:top w:val="none" w:sz="0" w:space="0" w:color="auto"/>
            <w:left w:val="none" w:sz="0" w:space="0" w:color="auto"/>
            <w:bottom w:val="none" w:sz="0" w:space="0" w:color="auto"/>
            <w:right w:val="none" w:sz="0" w:space="0" w:color="auto"/>
          </w:divBdr>
          <w:divsChild>
            <w:div w:id="168831185">
              <w:marLeft w:val="0"/>
              <w:marRight w:val="0"/>
              <w:marTop w:val="0"/>
              <w:marBottom w:val="0"/>
              <w:divBdr>
                <w:top w:val="none" w:sz="0" w:space="0" w:color="auto"/>
                <w:left w:val="none" w:sz="0" w:space="0" w:color="auto"/>
                <w:bottom w:val="none" w:sz="0" w:space="0" w:color="auto"/>
                <w:right w:val="none" w:sz="0" w:space="0" w:color="auto"/>
              </w:divBdr>
              <w:divsChild>
                <w:div w:id="640573056">
                  <w:marLeft w:val="0"/>
                  <w:marRight w:val="0"/>
                  <w:marTop w:val="0"/>
                  <w:marBottom w:val="0"/>
                  <w:divBdr>
                    <w:top w:val="none" w:sz="0" w:space="0" w:color="auto"/>
                    <w:left w:val="none" w:sz="0" w:space="0" w:color="auto"/>
                    <w:bottom w:val="none" w:sz="0" w:space="0" w:color="auto"/>
                    <w:right w:val="none" w:sz="0" w:space="0" w:color="auto"/>
                  </w:divBdr>
                  <w:divsChild>
                    <w:div w:id="12282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6658">
      <w:bodyDiv w:val="1"/>
      <w:marLeft w:val="0"/>
      <w:marRight w:val="0"/>
      <w:marTop w:val="0"/>
      <w:marBottom w:val="0"/>
      <w:divBdr>
        <w:top w:val="none" w:sz="0" w:space="0" w:color="auto"/>
        <w:left w:val="none" w:sz="0" w:space="0" w:color="auto"/>
        <w:bottom w:val="none" w:sz="0" w:space="0" w:color="auto"/>
        <w:right w:val="none" w:sz="0" w:space="0" w:color="auto"/>
      </w:divBdr>
    </w:div>
    <w:div w:id="1852718306">
      <w:bodyDiv w:val="1"/>
      <w:marLeft w:val="0"/>
      <w:marRight w:val="0"/>
      <w:marTop w:val="0"/>
      <w:marBottom w:val="0"/>
      <w:divBdr>
        <w:top w:val="none" w:sz="0" w:space="0" w:color="auto"/>
        <w:left w:val="none" w:sz="0" w:space="0" w:color="auto"/>
        <w:bottom w:val="none" w:sz="0" w:space="0" w:color="auto"/>
        <w:right w:val="none" w:sz="0" w:space="0" w:color="auto"/>
      </w:divBdr>
    </w:div>
    <w:div w:id="1860921933">
      <w:bodyDiv w:val="1"/>
      <w:marLeft w:val="0"/>
      <w:marRight w:val="0"/>
      <w:marTop w:val="0"/>
      <w:marBottom w:val="0"/>
      <w:divBdr>
        <w:top w:val="none" w:sz="0" w:space="0" w:color="auto"/>
        <w:left w:val="none" w:sz="0" w:space="0" w:color="auto"/>
        <w:bottom w:val="none" w:sz="0" w:space="0" w:color="auto"/>
        <w:right w:val="none" w:sz="0" w:space="0" w:color="auto"/>
      </w:divBdr>
      <w:divsChild>
        <w:div w:id="74785070">
          <w:marLeft w:val="0"/>
          <w:marRight w:val="0"/>
          <w:marTop w:val="0"/>
          <w:marBottom w:val="0"/>
          <w:divBdr>
            <w:top w:val="none" w:sz="0" w:space="0" w:color="auto"/>
            <w:left w:val="none" w:sz="0" w:space="0" w:color="auto"/>
            <w:bottom w:val="none" w:sz="0" w:space="0" w:color="auto"/>
            <w:right w:val="none" w:sz="0" w:space="0" w:color="auto"/>
          </w:divBdr>
          <w:divsChild>
            <w:div w:id="479032105">
              <w:marLeft w:val="0"/>
              <w:marRight w:val="0"/>
              <w:marTop w:val="0"/>
              <w:marBottom w:val="0"/>
              <w:divBdr>
                <w:top w:val="none" w:sz="0" w:space="0" w:color="auto"/>
                <w:left w:val="none" w:sz="0" w:space="0" w:color="auto"/>
                <w:bottom w:val="none" w:sz="0" w:space="0" w:color="auto"/>
                <w:right w:val="none" w:sz="0" w:space="0" w:color="auto"/>
              </w:divBdr>
              <w:divsChild>
                <w:div w:id="1470241117">
                  <w:marLeft w:val="0"/>
                  <w:marRight w:val="0"/>
                  <w:marTop w:val="0"/>
                  <w:marBottom w:val="0"/>
                  <w:divBdr>
                    <w:top w:val="none" w:sz="0" w:space="0" w:color="auto"/>
                    <w:left w:val="none" w:sz="0" w:space="0" w:color="auto"/>
                    <w:bottom w:val="none" w:sz="0" w:space="0" w:color="auto"/>
                    <w:right w:val="none" w:sz="0" w:space="0" w:color="auto"/>
                  </w:divBdr>
                  <w:divsChild>
                    <w:div w:id="747507025">
                      <w:marLeft w:val="0"/>
                      <w:marRight w:val="0"/>
                      <w:marTop w:val="0"/>
                      <w:marBottom w:val="0"/>
                      <w:divBdr>
                        <w:top w:val="none" w:sz="0" w:space="0" w:color="auto"/>
                        <w:left w:val="none" w:sz="0" w:space="0" w:color="auto"/>
                        <w:bottom w:val="none" w:sz="0" w:space="0" w:color="auto"/>
                        <w:right w:val="none" w:sz="0" w:space="0" w:color="auto"/>
                      </w:divBdr>
                    </w:div>
                    <w:div w:id="20365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0819">
      <w:bodyDiv w:val="1"/>
      <w:marLeft w:val="0"/>
      <w:marRight w:val="0"/>
      <w:marTop w:val="0"/>
      <w:marBottom w:val="0"/>
      <w:divBdr>
        <w:top w:val="none" w:sz="0" w:space="0" w:color="auto"/>
        <w:left w:val="none" w:sz="0" w:space="0" w:color="auto"/>
        <w:bottom w:val="none" w:sz="0" w:space="0" w:color="auto"/>
        <w:right w:val="none" w:sz="0" w:space="0" w:color="auto"/>
      </w:divBdr>
    </w:div>
    <w:div w:id="1892888164">
      <w:bodyDiv w:val="1"/>
      <w:marLeft w:val="0"/>
      <w:marRight w:val="0"/>
      <w:marTop w:val="0"/>
      <w:marBottom w:val="0"/>
      <w:divBdr>
        <w:top w:val="none" w:sz="0" w:space="0" w:color="auto"/>
        <w:left w:val="none" w:sz="0" w:space="0" w:color="auto"/>
        <w:bottom w:val="none" w:sz="0" w:space="0" w:color="auto"/>
        <w:right w:val="none" w:sz="0" w:space="0" w:color="auto"/>
      </w:divBdr>
    </w:div>
    <w:div w:id="1901818391">
      <w:bodyDiv w:val="1"/>
      <w:marLeft w:val="0"/>
      <w:marRight w:val="0"/>
      <w:marTop w:val="0"/>
      <w:marBottom w:val="0"/>
      <w:divBdr>
        <w:top w:val="none" w:sz="0" w:space="0" w:color="auto"/>
        <w:left w:val="none" w:sz="0" w:space="0" w:color="auto"/>
        <w:bottom w:val="none" w:sz="0" w:space="0" w:color="auto"/>
        <w:right w:val="none" w:sz="0" w:space="0" w:color="auto"/>
      </w:divBdr>
      <w:divsChild>
        <w:div w:id="1628050123">
          <w:marLeft w:val="0"/>
          <w:marRight w:val="0"/>
          <w:marTop w:val="0"/>
          <w:marBottom w:val="0"/>
          <w:divBdr>
            <w:top w:val="none" w:sz="0" w:space="0" w:color="auto"/>
            <w:left w:val="none" w:sz="0" w:space="0" w:color="auto"/>
            <w:bottom w:val="none" w:sz="0" w:space="0" w:color="auto"/>
            <w:right w:val="none" w:sz="0" w:space="0" w:color="auto"/>
          </w:divBdr>
          <w:divsChild>
            <w:div w:id="1059747767">
              <w:marLeft w:val="0"/>
              <w:marRight w:val="0"/>
              <w:marTop w:val="0"/>
              <w:marBottom w:val="0"/>
              <w:divBdr>
                <w:top w:val="none" w:sz="0" w:space="0" w:color="auto"/>
                <w:left w:val="none" w:sz="0" w:space="0" w:color="auto"/>
                <w:bottom w:val="none" w:sz="0" w:space="0" w:color="auto"/>
                <w:right w:val="none" w:sz="0" w:space="0" w:color="auto"/>
              </w:divBdr>
              <w:divsChild>
                <w:div w:id="1869220276">
                  <w:marLeft w:val="0"/>
                  <w:marRight w:val="0"/>
                  <w:marTop w:val="0"/>
                  <w:marBottom w:val="0"/>
                  <w:divBdr>
                    <w:top w:val="none" w:sz="0" w:space="0" w:color="auto"/>
                    <w:left w:val="none" w:sz="0" w:space="0" w:color="auto"/>
                    <w:bottom w:val="none" w:sz="0" w:space="0" w:color="auto"/>
                    <w:right w:val="none" w:sz="0" w:space="0" w:color="auto"/>
                  </w:divBdr>
                  <w:divsChild>
                    <w:div w:id="1012757615">
                      <w:marLeft w:val="0"/>
                      <w:marRight w:val="0"/>
                      <w:marTop w:val="0"/>
                      <w:marBottom w:val="0"/>
                      <w:divBdr>
                        <w:top w:val="none" w:sz="0" w:space="0" w:color="auto"/>
                        <w:left w:val="none" w:sz="0" w:space="0" w:color="auto"/>
                        <w:bottom w:val="none" w:sz="0" w:space="0" w:color="auto"/>
                        <w:right w:val="none" w:sz="0" w:space="0" w:color="auto"/>
                      </w:divBdr>
                      <w:divsChild>
                        <w:div w:id="1806312879">
                          <w:marLeft w:val="0"/>
                          <w:marRight w:val="0"/>
                          <w:marTop w:val="0"/>
                          <w:marBottom w:val="0"/>
                          <w:divBdr>
                            <w:top w:val="none" w:sz="0" w:space="0" w:color="auto"/>
                            <w:left w:val="none" w:sz="0" w:space="0" w:color="auto"/>
                            <w:bottom w:val="none" w:sz="0" w:space="0" w:color="auto"/>
                            <w:right w:val="none" w:sz="0" w:space="0" w:color="auto"/>
                          </w:divBdr>
                          <w:divsChild>
                            <w:div w:id="1483430748">
                              <w:marLeft w:val="0"/>
                              <w:marRight w:val="0"/>
                              <w:marTop w:val="0"/>
                              <w:marBottom w:val="0"/>
                              <w:divBdr>
                                <w:top w:val="none" w:sz="0" w:space="0" w:color="auto"/>
                                <w:left w:val="none" w:sz="0" w:space="0" w:color="auto"/>
                                <w:bottom w:val="none" w:sz="0" w:space="0" w:color="auto"/>
                                <w:right w:val="none" w:sz="0" w:space="0" w:color="auto"/>
                              </w:divBdr>
                              <w:divsChild>
                                <w:div w:id="371225123">
                                  <w:marLeft w:val="0"/>
                                  <w:marRight w:val="0"/>
                                  <w:marTop w:val="0"/>
                                  <w:marBottom w:val="0"/>
                                  <w:divBdr>
                                    <w:top w:val="none" w:sz="0" w:space="0" w:color="auto"/>
                                    <w:left w:val="none" w:sz="0" w:space="0" w:color="auto"/>
                                    <w:bottom w:val="none" w:sz="0" w:space="0" w:color="auto"/>
                                    <w:right w:val="none" w:sz="0" w:space="0" w:color="auto"/>
                                  </w:divBdr>
                                  <w:divsChild>
                                    <w:div w:id="10797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936679">
      <w:bodyDiv w:val="1"/>
      <w:marLeft w:val="0"/>
      <w:marRight w:val="0"/>
      <w:marTop w:val="0"/>
      <w:marBottom w:val="0"/>
      <w:divBdr>
        <w:top w:val="none" w:sz="0" w:space="0" w:color="auto"/>
        <w:left w:val="none" w:sz="0" w:space="0" w:color="auto"/>
        <w:bottom w:val="none" w:sz="0" w:space="0" w:color="auto"/>
        <w:right w:val="none" w:sz="0" w:space="0" w:color="auto"/>
      </w:divBdr>
    </w:div>
    <w:div w:id="1902324422">
      <w:bodyDiv w:val="1"/>
      <w:marLeft w:val="0"/>
      <w:marRight w:val="0"/>
      <w:marTop w:val="0"/>
      <w:marBottom w:val="0"/>
      <w:divBdr>
        <w:top w:val="none" w:sz="0" w:space="0" w:color="auto"/>
        <w:left w:val="none" w:sz="0" w:space="0" w:color="auto"/>
        <w:bottom w:val="none" w:sz="0" w:space="0" w:color="auto"/>
        <w:right w:val="none" w:sz="0" w:space="0" w:color="auto"/>
      </w:divBdr>
    </w:div>
    <w:div w:id="1905096651">
      <w:bodyDiv w:val="1"/>
      <w:marLeft w:val="0"/>
      <w:marRight w:val="0"/>
      <w:marTop w:val="0"/>
      <w:marBottom w:val="0"/>
      <w:divBdr>
        <w:top w:val="none" w:sz="0" w:space="0" w:color="auto"/>
        <w:left w:val="none" w:sz="0" w:space="0" w:color="auto"/>
        <w:bottom w:val="none" w:sz="0" w:space="0" w:color="auto"/>
        <w:right w:val="none" w:sz="0" w:space="0" w:color="auto"/>
      </w:divBdr>
    </w:div>
    <w:div w:id="1908415053">
      <w:bodyDiv w:val="1"/>
      <w:marLeft w:val="0"/>
      <w:marRight w:val="0"/>
      <w:marTop w:val="0"/>
      <w:marBottom w:val="0"/>
      <w:divBdr>
        <w:top w:val="none" w:sz="0" w:space="0" w:color="auto"/>
        <w:left w:val="none" w:sz="0" w:space="0" w:color="auto"/>
        <w:bottom w:val="none" w:sz="0" w:space="0" w:color="auto"/>
        <w:right w:val="none" w:sz="0" w:space="0" w:color="auto"/>
      </w:divBdr>
    </w:div>
    <w:div w:id="1930041997">
      <w:bodyDiv w:val="1"/>
      <w:marLeft w:val="0"/>
      <w:marRight w:val="0"/>
      <w:marTop w:val="0"/>
      <w:marBottom w:val="0"/>
      <w:divBdr>
        <w:top w:val="none" w:sz="0" w:space="0" w:color="auto"/>
        <w:left w:val="none" w:sz="0" w:space="0" w:color="auto"/>
        <w:bottom w:val="none" w:sz="0" w:space="0" w:color="auto"/>
        <w:right w:val="none" w:sz="0" w:space="0" w:color="auto"/>
      </w:divBdr>
    </w:div>
    <w:div w:id="1937588739">
      <w:bodyDiv w:val="1"/>
      <w:marLeft w:val="0"/>
      <w:marRight w:val="0"/>
      <w:marTop w:val="0"/>
      <w:marBottom w:val="0"/>
      <w:divBdr>
        <w:top w:val="none" w:sz="0" w:space="0" w:color="auto"/>
        <w:left w:val="none" w:sz="0" w:space="0" w:color="auto"/>
        <w:bottom w:val="none" w:sz="0" w:space="0" w:color="auto"/>
        <w:right w:val="none" w:sz="0" w:space="0" w:color="auto"/>
      </w:divBdr>
    </w:div>
    <w:div w:id="1939411573">
      <w:bodyDiv w:val="1"/>
      <w:marLeft w:val="0"/>
      <w:marRight w:val="0"/>
      <w:marTop w:val="0"/>
      <w:marBottom w:val="0"/>
      <w:divBdr>
        <w:top w:val="none" w:sz="0" w:space="0" w:color="auto"/>
        <w:left w:val="none" w:sz="0" w:space="0" w:color="auto"/>
        <w:bottom w:val="none" w:sz="0" w:space="0" w:color="auto"/>
        <w:right w:val="none" w:sz="0" w:space="0" w:color="auto"/>
      </w:divBdr>
      <w:divsChild>
        <w:div w:id="114717757">
          <w:marLeft w:val="0"/>
          <w:marRight w:val="0"/>
          <w:marTop w:val="0"/>
          <w:marBottom w:val="0"/>
          <w:divBdr>
            <w:top w:val="none" w:sz="0" w:space="0" w:color="auto"/>
            <w:left w:val="none" w:sz="0" w:space="0" w:color="auto"/>
            <w:bottom w:val="none" w:sz="0" w:space="0" w:color="auto"/>
            <w:right w:val="none" w:sz="0" w:space="0" w:color="auto"/>
          </w:divBdr>
          <w:divsChild>
            <w:div w:id="820075760">
              <w:marLeft w:val="0"/>
              <w:marRight w:val="0"/>
              <w:marTop w:val="0"/>
              <w:marBottom w:val="0"/>
              <w:divBdr>
                <w:top w:val="none" w:sz="0" w:space="0" w:color="auto"/>
                <w:left w:val="none" w:sz="0" w:space="0" w:color="auto"/>
                <w:bottom w:val="none" w:sz="0" w:space="0" w:color="auto"/>
                <w:right w:val="none" w:sz="0" w:space="0" w:color="auto"/>
              </w:divBdr>
              <w:divsChild>
                <w:div w:id="1762606042">
                  <w:marLeft w:val="0"/>
                  <w:marRight w:val="0"/>
                  <w:marTop w:val="0"/>
                  <w:marBottom w:val="0"/>
                  <w:divBdr>
                    <w:top w:val="none" w:sz="0" w:space="0" w:color="auto"/>
                    <w:left w:val="none" w:sz="0" w:space="0" w:color="auto"/>
                    <w:bottom w:val="none" w:sz="0" w:space="0" w:color="auto"/>
                    <w:right w:val="none" w:sz="0" w:space="0" w:color="auto"/>
                  </w:divBdr>
                  <w:divsChild>
                    <w:div w:id="52393741">
                      <w:marLeft w:val="0"/>
                      <w:marRight w:val="0"/>
                      <w:marTop w:val="0"/>
                      <w:marBottom w:val="0"/>
                      <w:divBdr>
                        <w:top w:val="none" w:sz="0" w:space="0" w:color="auto"/>
                        <w:left w:val="none" w:sz="0" w:space="0" w:color="auto"/>
                        <w:bottom w:val="none" w:sz="0" w:space="0" w:color="auto"/>
                        <w:right w:val="none" w:sz="0" w:space="0" w:color="auto"/>
                      </w:divBdr>
                      <w:divsChild>
                        <w:div w:id="507141854">
                          <w:marLeft w:val="0"/>
                          <w:marRight w:val="0"/>
                          <w:marTop w:val="0"/>
                          <w:marBottom w:val="0"/>
                          <w:divBdr>
                            <w:top w:val="none" w:sz="0" w:space="0" w:color="auto"/>
                            <w:left w:val="none" w:sz="0" w:space="0" w:color="auto"/>
                            <w:bottom w:val="none" w:sz="0" w:space="0" w:color="auto"/>
                            <w:right w:val="none" w:sz="0" w:space="0" w:color="auto"/>
                          </w:divBdr>
                          <w:divsChild>
                            <w:div w:id="401218880">
                              <w:marLeft w:val="0"/>
                              <w:marRight w:val="0"/>
                              <w:marTop w:val="0"/>
                              <w:marBottom w:val="0"/>
                              <w:divBdr>
                                <w:top w:val="none" w:sz="0" w:space="0" w:color="auto"/>
                                <w:left w:val="none" w:sz="0" w:space="0" w:color="auto"/>
                                <w:bottom w:val="none" w:sz="0" w:space="0" w:color="auto"/>
                                <w:right w:val="none" w:sz="0" w:space="0" w:color="auto"/>
                              </w:divBdr>
                              <w:divsChild>
                                <w:div w:id="1844710028">
                                  <w:marLeft w:val="0"/>
                                  <w:marRight w:val="0"/>
                                  <w:marTop w:val="0"/>
                                  <w:marBottom w:val="600"/>
                                  <w:divBdr>
                                    <w:top w:val="none" w:sz="0" w:space="0" w:color="auto"/>
                                    <w:left w:val="none" w:sz="0" w:space="0" w:color="auto"/>
                                    <w:bottom w:val="none" w:sz="0" w:space="0" w:color="auto"/>
                                    <w:right w:val="none" w:sz="0" w:space="0" w:color="auto"/>
                                  </w:divBdr>
                                  <w:divsChild>
                                    <w:div w:id="4427236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710026">
      <w:bodyDiv w:val="1"/>
      <w:marLeft w:val="0"/>
      <w:marRight w:val="0"/>
      <w:marTop w:val="0"/>
      <w:marBottom w:val="0"/>
      <w:divBdr>
        <w:top w:val="none" w:sz="0" w:space="0" w:color="auto"/>
        <w:left w:val="none" w:sz="0" w:space="0" w:color="auto"/>
        <w:bottom w:val="none" w:sz="0" w:space="0" w:color="auto"/>
        <w:right w:val="none" w:sz="0" w:space="0" w:color="auto"/>
      </w:divBdr>
    </w:div>
    <w:div w:id="1959068769">
      <w:bodyDiv w:val="1"/>
      <w:marLeft w:val="0"/>
      <w:marRight w:val="0"/>
      <w:marTop w:val="0"/>
      <w:marBottom w:val="0"/>
      <w:divBdr>
        <w:top w:val="none" w:sz="0" w:space="0" w:color="auto"/>
        <w:left w:val="none" w:sz="0" w:space="0" w:color="auto"/>
        <w:bottom w:val="none" w:sz="0" w:space="0" w:color="auto"/>
        <w:right w:val="none" w:sz="0" w:space="0" w:color="auto"/>
      </w:divBdr>
    </w:div>
    <w:div w:id="1974363216">
      <w:bodyDiv w:val="1"/>
      <w:marLeft w:val="0"/>
      <w:marRight w:val="0"/>
      <w:marTop w:val="0"/>
      <w:marBottom w:val="0"/>
      <w:divBdr>
        <w:top w:val="none" w:sz="0" w:space="0" w:color="auto"/>
        <w:left w:val="none" w:sz="0" w:space="0" w:color="auto"/>
        <w:bottom w:val="none" w:sz="0" w:space="0" w:color="auto"/>
        <w:right w:val="none" w:sz="0" w:space="0" w:color="auto"/>
      </w:divBdr>
    </w:div>
    <w:div w:id="1978025751">
      <w:bodyDiv w:val="1"/>
      <w:marLeft w:val="0"/>
      <w:marRight w:val="0"/>
      <w:marTop w:val="0"/>
      <w:marBottom w:val="0"/>
      <w:divBdr>
        <w:top w:val="none" w:sz="0" w:space="0" w:color="auto"/>
        <w:left w:val="none" w:sz="0" w:space="0" w:color="auto"/>
        <w:bottom w:val="none" w:sz="0" w:space="0" w:color="auto"/>
        <w:right w:val="none" w:sz="0" w:space="0" w:color="auto"/>
      </w:divBdr>
      <w:divsChild>
        <w:div w:id="968900565">
          <w:marLeft w:val="0"/>
          <w:marRight w:val="0"/>
          <w:marTop w:val="0"/>
          <w:marBottom w:val="0"/>
          <w:divBdr>
            <w:top w:val="none" w:sz="0" w:space="0" w:color="auto"/>
            <w:left w:val="none" w:sz="0" w:space="0" w:color="auto"/>
            <w:bottom w:val="none" w:sz="0" w:space="0" w:color="auto"/>
            <w:right w:val="none" w:sz="0" w:space="0" w:color="auto"/>
          </w:divBdr>
          <w:divsChild>
            <w:div w:id="1742099570">
              <w:marLeft w:val="0"/>
              <w:marRight w:val="0"/>
              <w:marTop w:val="0"/>
              <w:marBottom w:val="0"/>
              <w:divBdr>
                <w:top w:val="none" w:sz="0" w:space="0" w:color="auto"/>
                <w:left w:val="none" w:sz="0" w:space="0" w:color="auto"/>
                <w:bottom w:val="none" w:sz="0" w:space="0" w:color="auto"/>
                <w:right w:val="none" w:sz="0" w:space="0" w:color="auto"/>
              </w:divBdr>
              <w:divsChild>
                <w:div w:id="1108308339">
                  <w:marLeft w:val="0"/>
                  <w:marRight w:val="0"/>
                  <w:marTop w:val="0"/>
                  <w:marBottom w:val="0"/>
                  <w:divBdr>
                    <w:top w:val="none" w:sz="0" w:space="0" w:color="auto"/>
                    <w:left w:val="none" w:sz="0" w:space="0" w:color="auto"/>
                    <w:bottom w:val="none" w:sz="0" w:space="0" w:color="auto"/>
                    <w:right w:val="none" w:sz="0" w:space="0" w:color="auto"/>
                  </w:divBdr>
                  <w:divsChild>
                    <w:div w:id="15201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6686">
      <w:bodyDiv w:val="1"/>
      <w:marLeft w:val="0"/>
      <w:marRight w:val="0"/>
      <w:marTop w:val="0"/>
      <w:marBottom w:val="0"/>
      <w:divBdr>
        <w:top w:val="none" w:sz="0" w:space="0" w:color="auto"/>
        <w:left w:val="none" w:sz="0" w:space="0" w:color="auto"/>
        <w:bottom w:val="none" w:sz="0" w:space="0" w:color="auto"/>
        <w:right w:val="none" w:sz="0" w:space="0" w:color="auto"/>
      </w:divBdr>
    </w:div>
    <w:div w:id="1991864695">
      <w:bodyDiv w:val="1"/>
      <w:marLeft w:val="0"/>
      <w:marRight w:val="0"/>
      <w:marTop w:val="0"/>
      <w:marBottom w:val="0"/>
      <w:divBdr>
        <w:top w:val="none" w:sz="0" w:space="0" w:color="auto"/>
        <w:left w:val="none" w:sz="0" w:space="0" w:color="auto"/>
        <w:bottom w:val="none" w:sz="0" w:space="0" w:color="auto"/>
        <w:right w:val="none" w:sz="0" w:space="0" w:color="auto"/>
      </w:divBdr>
    </w:div>
    <w:div w:id="2008364591">
      <w:bodyDiv w:val="1"/>
      <w:marLeft w:val="0"/>
      <w:marRight w:val="0"/>
      <w:marTop w:val="0"/>
      <w:marBottom w:val="0"/>
      <w:divBdr>
        <w:top w:val="none" w:sz="0" w:space="0" w:color="auto"/>
        <w:left w:val="none" w:sz="0" w:space="0" w:color="auto"/>
        <w:bottom w:val="none" w:sz="0" w:space="0" w:color="auto"/>
        <w:right w:val="none" w:sz="0" w:space="0" w:color="auto"/>
      </w:divBdr>
      <w:divsChild>
        <w:div w:id="42759326">
          <w:marLeft w:val="0"/>
          <w:marRight w:val="0"/>
          <w:marTop w:val="0"/>
          <w:marBottom w:val="0"/>
          <w:divBdr>
            <w:top w:val="none" w:sz="0" w:space="0" w:color="auto"/>
            <w:left w:val="none" w:sz="0" w:space="0" w:color="auto"/>
            <w:bottom w:val="none" w:sz="0" w:space="0" w:color="auto"/>
            <w:right w:val="none" w:sz="0" w:space="0" w:color="auto"/>
          </w:divBdr>
          <w:divsChild>
            <w:div w:id="1960409317">
              <w:marLeft w:val="0"/>
              <w:marRight w:val="0"/>
              <w:marTop w:val="0"/>
              <w:marBottom w:val="0"/>
              <w:divBdr>
                <w:top w:val="none" w:sz="0" w:space="0" w:color="auto"/>
                <w:left w:val="none" w:sz="0" w:space="0" w:color="auto"/>
                <w:bottom w:val="none" w:sz="0" w:space="0" w:color="auto"/>
                <w:right w:val="none" w:sz="0" w:space="0" w:color="auto"/>
              </w:divBdr>
              <w:divsChild>
                <w:div w:id="977146477">
                  <w:marLeft w:val="0"/>
                  <w:marRight w:val="0"/>
                  <w:marTop w:val="0"/>
                  <w:marBottom w:val="0"/>
                  <w:divBdr>
                    <w:top w:val="none" w:sz="0" w:space="0" w:color="auto"/>
                    <w:left w:val="none" w:sz="0" w:space="0" w:color="auto"/>
                    <w:bottom w:val="none" w:sz="0" w:space="0" w:color="auto"/>
                    <w:right w:val="none" w:sz="0" w:space="0" w:color="auto"/>
                  </w:divBdr>
                  <w:divsChild>
                    <w:div w:id="496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29923">
      <w:bodyDiv w:val="1"/>
      <w:marLeft w:val="0"/>
      <w:marRight w:val="0"/>
      <w:marTop w:val="0"/>
      <w:marBottom w:val="0"/>
      <w:divBdr>
        <w:top w:val="none" w:sz="0" w:space="0" w:color="auto"/>
        <w:left w:val="none" w:sz="0" w:space="0" w:color="auto"/>
        <w:bottom w:val="none" w:sz="0" w:space="0" w:color="auto"/>
        <w:right w:val="none" w:sz="0" w:space="0" w:color="auto"/>
      </w:divBdr>
    </w:div>
    <w:div w:id="2038041303">
      <w:bodyDiv w:val="1"/>
      <w:marLeft w:val="0"/>
      <w:marRight w:val="0"/>
      <w:marTop w:val="0"/>
      <w:marBottom w:val="0"/>
      <w:divBdr>
        <w:top w:val="none" w:sz="0" w:space="0" w:color="auto"/>
        <w:left w:val="none" w:sz="0" w:space="0" w:color="auto"/>
        <w:bottom w:val="none" w:sz="0" w:space="0" w:color="auto"/>
        <w:right w:val="none" w:sz="0" w:space="0" w:color="auto"/>
      </w:divBdr>
    </w:div>
    <w:div w:id="2056152221">
      <w:bodyDiv w:val="1"/>
      <w:marLeft w:val="0"/>
      <w:marRight w:val="0"/>
      <w:marTop w:val="0"/>
      <w:marBottom w:val="0"/>
      <w:divBdr>
        <w:top w:val="none" w:sz="0" w:space="0" w:color="auto"/>
        <w:left w:val="none" w:sz="0" w:space="0" w:color="auto"/>
        <w:bottom w:val="none" w:sz="0" w:space="0" w:color="auto"/>
        <w:right w:val="none" w:sz="0" w:space="0" w:color="auto"/>
      </w:divBdr>
    </w:div>
    <w:div w:id="2057581465">
      <w:bodyDiv w:val="1"/>
      <w:marLeft w:val="0"/>
      <w:marRight w:val="0"/>
      <w:marTop w:val="0"/>
      <w:marBottom w:val="0"/>
      <w:divBdr>
        <w:top w:val="none" w:sz="0" w:space="0" w:color="auto"/>
        <w:left w:val="none" w:sz="0" w:space="0" w:color="auto"/>
        <w:bottom w:val="none" w:sz="0" w:space="0" w:color="auto"/>
        <w:right w:val="none" w:sz="0" w:space="0" w:color="auto"/>
      </w:divBdr>
      <w:divsChild>
        <w:div w:id="65960712">
          <w:marLeft w:val="0"/>
          <w:marRight w:val="0"/>
          <w:marTop w:val="0"/>
          <w:marBottom w:val="0"/>
          <w:divBdr>
            <w:top w:val="none" w:sz="0" w:space="0" w:color="auto"/>
            <w:left w:val="none" w:sz="0" w:space="0" w:color="auto"/>
            <w:bottom w:val="none" w:sz="0" w:space="0" w:color="auto"/>
            <w:right w:val="none" w:sz="0" w:space="0" w:color="auto"/>
          </w:divBdr>
        </w:div>
        <w:div w:id="177500538">
          <w:marLeft w:val="0"/>
          <w:marRight w:val="0"/>
          <w:marTop w:val="0"/>
          <w:marBottom w:val="0"/>
          <w:divBdr>
            <w:top w:val="none" w:sz="0" w:space="0" w:color="auto"/>
            <w:left w:val="none" w:sz="0" w:space="0" w:color="auto"/>
            <w:bottom w:val="none" w:sz="0" w:space="0" w:color="auto"/>
            <w:right w:val="none" w:sz="0" w:space="0" w:color="auto"/>
          </w:divBdr>
        </w:div>
        <w:div w:id="862862779">
          <w:marLeft w:val="0"/>
          <w:marRight w:val="0"/>
          <w:marTop w:val="0"/>
          <w:marBottom w:val="0"/>
          <w:divBdr>
            <w:top w:val="none" w:sz="0" w:space="0" w:color="auto"/>
            <w:left w:val="none" w:sz="0" w:space="0" w:color="auto"/>
            <w:bottom w:val="none" w:sz="0" w:space="0" w:color="auto"/>
            <w:right w:val="none" w:sz="0" w:space="0" w:color="auto"/>
          </w:divBdr>
        </w:div>
        <w:div w:id="1264074619">
          <w:marLeft w:val="0"/>
          <w:marRight w:val="0"/>
          <w:marTop w:val="0"/>
          <w:marBottom w:val="0"/>
          <w:divBdr>
            <w:top w:val="none" w:sz="0" w:space="0" w:color="auto"/>
            <w:left w:val="none" w:sz="0" w:space="0" w:color="auto"/>
            <w:bottom w:val="none" w:sz="0" w:space="0" w:color="auto"/>
            <w:right w:val="none" w:sz="0" w:space="0" w:color="auto"/>
          </w:divBdr>
        </w:div>
        <w:div w:id="1287470106">
          <w:marLeft w:val="0"/>
          <w:marRight w:val="0"/>
          <w:marTop w:val="0"/>
          <w:marBottom w:val="0"/>
          <w:divBdr>
            <w:top w:val="none" w:sz="0" w:space="0" w:color="auto"/>
            <w:left w:val="none" w:sz="0" w:space="0" w:color="auto"/>
            <w:bottom w:val="none" w:sz="0" w:space="0" w:color="auto"/>
            <w:right w:val="none" w:sz="0" w:space="0" w:color="auto"/>
          </w:divBdr>
        </w:div>
        <w:div w:id="1402408206">
          <w:marLeft w:val="0"/>
          <w:marRight w:val="0"/>
          <w:marTop w:val="0"/>
          <w:marBottom w:val="0"/>
          <w:divBdr>
            <w:top w:val="none" w:sz="0" w:space="0" w:color="auto"/>
            <w:left w:val="none" w:sz="0" w:space="0" w:color="auto"/>
            <w:bottom w:val="none" w:sz="0" w:space="0" w:color="auto"/>
            <w:right w:val="none" w:sz="0" w:space="0" w:color="auto"/>
          </w:divBdr>
        </w:div>
        <w:div w:id="1524127431">
          <w:marLeft w:val="0"/>
          <w:marRight w:val="0"/>
          <w:marTop w:val="0"/>
          <w:marBottom w:val="0"/>
          <w:divBdr>
            <w:top w:val="none" w:sz="0" w:space="0" w:color="auto"/>
            <w:left w:val="none" w:sz="0" w:space="0" w:color="auto"/>
            <w:bottom w:val="none" w:sz="0" w:space="0" w:color="auto"/>
            <w:right w:val="none" w:sz="0" w:space="0" w:color="auto"/>
          </w:divBdr>
        </w:div>
        <w:div w:id="1932355431">
          <w:marLeft w:val="0"/>
          <w:marRight w:val="0"/>
          <w:marTop w:val="0"/>
          <w:marBottom w:val="0"/>
          <w:divBdr>
            <w:top w:val="none" w:sz="0" w:space="0" w:color="auto"/>
            <w:left w:val="none" w:sz="0" w:space="0" w:color="auto"/>
            <w:bottom w:val="none" w:sz="0" w:space="0" w:color="auto"/>
            <w:right w:val="none" w:sz="0" w:space="0" w:color="auto"/>
          </w:divBdr>
        </w:div>
      </w:divsChild>
    </w:div>
    <w:div w:id="2059816369">
      <w:bodyDiv w:val="1"/>
      <w:marLeft w:val="0"/>
      <w:marRight w:val="0"/>
      <w:marTop w:val="0"/>
      <w:marBottom w:val="0"/>
      <w:divBdr>
        <w:top w:val="none" w:sz="0" w:space="0" w:color="auto"/>
        <w:left w:val="none" w:sz="0" w:space="0" w:color="auto"/>
        <w:bottom w:val="none" w:sz="0" w:space="0" w:color="auto"/>
        <w:right w:val="none" w:sz="0" w:space="0" w:color="auto"/>
      </w:divBdr>
    </w:div>
    <w:div w:id="2067677920">
      <w:bodyDiv w:val="1"/>
      <w:marLeft w:val="0"/>
      <w:marRight w:val="0"/>
      <w:marTop w:val="0"/>
      <w:marBottom w:val="0"/>
      <w:divBdr>
        <w:top w:val="none" w:sz="0" w:space="0" w:color="auto"/>
        <w:left w:val="none" w:sz="0" w:space="0" w:color="auto"/>
        <w:bottom w:val="none" w:sz="0" w:space="0" w:color="auto"/>
        <w:right w:val="none" w:sz="0" w:space="0" w:color="auto"/>
      </w:divBdr>
    </w:div>
    <w:div w:id="21473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103/0974-8237.139202" TargetMode="External"/><Relationship Id="rId18" Type="http://schemas.openxmlformats.org/officeDocument/2006/relationships/hyperlink" Target="https://doi.org/10.1007/s00381-008-0600-1" TargetMode="External"/><Relationship Id="rId26" Type="http://schemas.openxmlformats.org/officeDocument/2006/relationships/hyperlink" Target="https://doi.org/10.3109/17453679809000931" TargetMode="External"/><Relationship Id="rId39" Type="http://schemas.openxmlformats.org/officeDocument/2006/relationships/hyperlink" Target="https://doi.org/10.1590/S0004-282X2011000600018" TargetMode="External"/><Relationship Id="rId21" Type="http://schemas.openxmlformats.org/officeDocument/2006/relationships/hyperlink" Target="https://doi.org/10.1097/00007632-199103001-00005" TargetMode="External"/><Relationship Id="rId34" Type="http://schemas.openxmlformats.org/officeDocument/2006/relationships/hyperlink" Target="https://doi.org/10.14245/ns.1836236.118" TargetMode="External"/><Relationship Id="rId42" Type="http://schemas.openxmlformats.org/officeDocument/2006/relationships/hyperlink" Target="https://doi.org/10.2176/nmc.51.701" TargetMode="External"/><Relationship Id="rId47" Type="http://schemas.openxmlformats.org/officeDocument/2006/relationships/hyperlink" Target="https://doi.org/10.1006/jsre.2002.6558" TargetMode="External"/><Relationship Id="rId50" Type="http://schemas.openxmlformats.org/officeDocument/2006/relationships/image" Target="media/image3.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0009-9260(74)80159-5" TargetMode="External"/><Relationship Id="rId29" Type="http://schemas.openxmlformats.org/officeDocument/2006/relationships/hyperlink" Target="https://doi.org/10.1007/s00381-009-1058-5" TargetMode="External"/><Relationship Id="rId11" Type="http://schemas.openxmlformats.org/officeDocument/2006/relationships/header" Target="header1.xml"/><Relationship Id="rId24" Type="http://schemas.openxmlformats.org/officeDocument/2006/relationships/hyperlink" Target="https://doi.org/10.1016/S0140-6736(04)16051-0" TargetMode="External"/><Relationship Id="rId32" Type="http://schemas.openxmlformats.org/officeDocument/2006/relationships/hyperlink" Target="https://doi.org/10.1016/j.wneu.2016.04.038" TargetMode="External"/><Relationship Id="rId37" Type="http://schemas.openxmlformats.org/officeDocument/2006/relationships/hyperlink" Target="https://doi.org/10.4103/0974-8237.135206" TargetMode="External"/><Relationship Id="rId40" Type="http://schemas.openxmlformats.org/officeDocument/2006/relationships/hyperlink" Target="https://doi.org/10.1080/01616412.1991.11739957" TargetMode="External"/><Relationship Id="rId45" Type="http://schemas.openxmlformats.org/officeDocument/2006/relationships/hyperlink" Target="https://doi.org/10.1227/01.NEU.0000363407.78399.BA" TargetMode="External"/><Relationship Id="rId53" Type="http://schemas.openxmlformats.org/officeDocument/2006/relationships/hyperlink" Target="http://www.bmpublisher.net/" TargetMode="Externa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doi.org/10.1002/ajmg.a.31546" TargetMode="External"/><Relationship Id="rId31" Type="http://schemas.openxmlformats.org/officeDocument/2006/relationships/hyperlink" Target="https://doi.org/10.2176/nmc.ra.2017-0032" TargetMode="External"/><Relationship Id="rId44" Type="http://schemas.openxmlformats.org/officeDocument/2006/relationships/hyperlink" Target="https://doi.org/10.1097/00006123-199905000-00042" TargetMode="External"/><Relationship Id="rId52" Type="http://schemas.openxmlformats.org/officeDocument/2006/relationships/hyperlink" Target="http://www.bmpublisher.ne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s://doi.org/10.1007/BF01665410" TargetMode="External"/><Relationship Id="rId22" Type="http://schemas.openxmlformats.org/officeDocument/2006/relationships/hyperlink" Target="https://doi.org/10.1007/s10143-013-0471-0" TargetMode="External"/><Relationship Id="rId27" Type="http://schemas.openxmlformats.org/officeDocument/2006/relationships/hyperlink" Target="https://doi.org/10.1016/S0720-048X(02)00179-1" TargetMode="External"/><Relationship Id="rId30" Type="http://schemas.openxmlformats.org/officeDocument/2006/relationships/hyperlink" Target="https://doi.org/10.1159/000323368" TargetMode="External"/><Relationship Id="rId35" Type="http://schemas.openxmlformats.org/officeDocument/2006/relationships/hyperlink" Target="https://doi.org/10.4103/0028-3886.222853" TargetMode="External"/><Relationship Id="rId43" Type="http://schemas.openxmlformats.org/officeDocument/2006/relationships/hyperlink" Target="https://doi.org/10.1371/journal.pone.0075335" TargetMode="External"/><Relationship Id="rId48" Type="http://schemas.openxmlformats.org/officeDocument/2006/relationships/hyperlink" Target="https://doi.org/10.3174/ajnr.A2496" TargetMode="External"/><Relationship Id="rId56" Type="http://schemas.openxmlformats.org/officeDocument/2006/relationships/theme" Target="theme/theme1.xml"/><Relationship Id="rId8" Type="http://schemas.openxmlformats.org/officeDocument/2006/relationships/hyperlink" Target="mailto:Bertullo32@yahoo.com" TargetMode="External"/><Relationship Id="rId51" Type="http://schemas.openxmlformats.org/officeDocument/2006/relationships/image" Target="media/image4.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1007/s701-002-8289-9" TargetMode="External"/><Relationship Id="rId25" Type="http://schemas.openxmlformats.org/officeDocument/2006/relationships/hyperlink" Target="https://doi.org/10.22203/eCM.v005a04" TargetMode="External"/><Relationship Id="rId33" Type="http://schemas.openxmlformats.org/officeDocument/2006/relationships/hyperlink" Target="https://doi.org/10.4103/0974-8237.139202" TargetMode="External"/><Relationship Id="rId38" Type="http://schemas.openxmlformats.org/officeDocument/2006/relationships/hyperlink" Target="https://doi.org/10.1097/00006123-199905000-00042" TargetMode="External"/><Relationship Id="rId46" Type="http://schemas.openxmlformats.org/officeDocument/2006/relationships/hyperlink" Target="https://doi.org/10.1007/s00330-011-2105-7" TargetMode="External"/><Relationship Id="rId20" Type="http://schemas.openxmlformats.org/officeDocument/2006/relationships/hyperlink" Target="https://doi.org/10.1097/BRS.0000000000001045" TargetMode="External"/><Relationship Id="rId41" Type="http://schemas.openxmlformats.org/officeDocument/2006/relationships/hyperlink" Target="https://doi.org/10.1016/j.clineuro.2018.03.016"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227/01.NEU.0000366113.15248.07" TargetMode="External"/><Relationship Id="rId23" Type="http://schemas.openxmlformats.org/officeDocument/2006/relationships/hyperlink" Target="https://doi.org/10.1227/01.NEU.0000369925.81522.60" TargetMode="External"/><Relationship Id="rId28" Type="http://schemas.openxmlformats.org/officeDocument/2006/relationships/hyperlink" Target="https://doi.org/10.1093/hmg/ddr037" TargetMode="External"/><Relationship Id="rId36" Type="http://schemas.openxmlformats.org/officeDocument/2006/relationships/hyperlink" Target="https://doi.org/10.4103/neuroindia.NI_397_17" TargetMode="External"/><Relationship Id="rId49" Type="http://schemas.openxmlformats.org/officeDocument/2006/relationships/hyperlink" Target="https://ajbm.net/editorial-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C988-90ED-44C6-9187-186BBA2E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9038</Words>
  <Characters>51521</Characters>
  <Application>Microsoft Office Word</Application>
  <DocSecurity>0</DocSecurity>
  <Lines>429</Lines>
  <Paragraphs>120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Corporation</Company>
  <LinksUpToDate>false</LinksUpToDate>
  <CharactersWithSpaces>60439</CharactersWithSpaces>
  <SharedDoc>false</SharedDoc>
  <HLinks>
    <vt:vector size="60" baseType="variant">
      <vt:variant>
        <vt:i4>6094872</vt:i4>
      </vt:variant>
      <vt:variant>
        <vt:i4>27</vt:i4>
      </vt:variant>
      <vt:variant>
        <vt:i4>0</vt:i4>
      </vt:variant>
      <vt:variant>
        <vt:i4>5</vt:i4>
      </vt:variant>
      <vt:variant>
        <vt:lpwstr>http://www.ncbi.nlm.nih.gov/pubmed/?term=Antiatherosclerotic+Potential+of+Clopidogrel%3A+Antioxidant+and+Anti-Inflammatory+Approaches</vt:lpwstr>
      </vt:variant>
      <vt:variant>
        <vt:lpwstr/>
      </vt:variant>
      <vt:variant>
        <vt:i4>2687066</vt:i4>
      </vt:variant>
      <vt:variant>
        <vt:i4>24</vt:i4>
      </vt:variant>
      <vt:variant>
        <vt:i4>0</vt:i4>
      </vt:variant>
      <vt:variant>
        <vt:i4>5</vt:i4>
      </vt:variant>
      <vt:variant>
        <vt:lpwstr>http://www.ncbi.nlm.nih.gov/pubmed?term=Sahib%20HH%5BAuthor%5D&amp;cauthor=true&amp;cauthor_uid=24455725</vt:lpwstr>
      </vt:variant>
      <vt:variant>
        <vt:lpwstr/>
      </vt:variant>
      <vt:variant>
        <vt:i4>4784254</vt:i4>
      </vt:variant>
      <vt:variant>
        <vt:i4>21</vt:i4>
      </vt:variant>
      <vt:variant>
        <vt:i4>0</vt:i4>
      </vt:variant>
      <vt:variant>
        <vt:i4>5</vt:i4>
      </vt:variant>
      <vt:variant>
        <vt:lpwstr>http://www.ncbi.nlm.nih.gov/pubmed?term=Ajeena%20IM%5BAuthor%5D&amp;cauthor=true&amp;cauthor_uid=24455725</vt:lpwstr>
      </vt:variant>
      <vt:variant>
        <vt:lpwstr/>
      </vt:variant>
      <vt:variant>
        <vt:i4>2818073</vt:i4>
      </vt:variant>
      <vt:variant>
        <vt:i4>18</vt:i4>
      </vt:variant>
      <vt:variant>
        <vt:i4>0</vt:i4>
      </vt:variant>
      <vt:variant>
        <vt:i4>5</vt:i4>
      </vt:variant>
      <vt:variant>
        <vt:lpwstr>http://www.ncbi.nlm.nih.gov/pubmed?term=Mohammad%20BI%5BAuthor%5D&amp;cauthor=true&amp;cauthor_uid=24455725</vt:lpwstr>
      </vt:variant>
      <vt:variant>
        <vt:lpwstr/>
      </vt:variant>
      <vt:variant>
        <vt:i4>2621447</vt:i4>
      </vt:variant>
      <vt:variant>
        <vt:i4>15</vt:i4>
      </vt:variant>
      <vt:variant>
        <vt:i4>0</vt:i4>
      </vt:variant>
      <vt:variant>
        <vt:i4>5</vt:i4>
      </vt:variant>
      <vt:variant>
        <vt:lpwstr>http://www.ncbi.nlm.nih.gov/pubmed?term=Hadi%20NR%5BAuthor%5D&amp;cauthor=true&amp;cauthor_uid=24455725</vt:lpwstr>
      </vt:variant>
      <vt:variant>
        <vt:lpwstr/>
      </vt:variant>
      <vt:variant>
        <vt:i4>3473445</vt:i4>
      </vt:variant>
      <vt:variant>
        <vt:i4>12</vt:i4>
      </vt:variant>
      <vt:variant>
        <vt:i4>0</vt:i4>
      </vt:variant>
      <vt:variant>
        <vt:i4>5</vt:i4>
      </vt:variant>
      <vt:variant>
        <vt:lpwstr>http://www.ncbi.nlm.nih.gov/pubmed/21451728</vt:lpwstr>
      </vt:variant>
      <vt:variant>
        <vt:lpwstr/>
      </vt:variant>
      <vt:variant>
        <vt:i4>5963776</vt:i4>
      </vt:variant>
      <vt:variant>
        <vt:i4>9</vt:i4>
      </vt:variant>
      <vt:variant>
        <vt:i4>0</vt:i4>
      </vt:variant>
      <vt:variant>
        <vt:i4>5</vt:i4>
      </vt:variant>
      <vt:variant>
        <vt:lpwstr>http://www.ncbi.nlm.nih.gov/pubmed?term=%22Sasani%20M%22%5BAuthor%5D</vt:lpwstr>
      </vt:variant>
      <vt:variant>
        <vt:lpwstr/>
      </vt:variant>
      <vt:variant>
        <vt:i4>5373952</vt:i4>
      </vt:variant>
      <vt:variant>
        <vt:i4>6</vt:i4>
      </vt:variant>
      <vt:variant>
        <vt:i4>0</vt:i4>
      </vt:variant>
      <vt:variant>
        <vt:i4>5</vt:i4>
      </vt:variant>
      <vt:variant>
        <vt:lpwstr>http://www.ncbi.nlm.nih.gov/pubmed?term=%22Gu%20Q%22%5BAuthor%5D</vt:lpwstr>
      </vt:variant>
      <vt:variant>
        <vt:lpwstr/>
      </vt:variant>
      <vt:variant>
        <vt:i4>458842</vt:i4>
      </vt:variant>
      <vt:variant>
        <vt:i4>3</vt:i4>
      </vt:variant>
      <vt:variant>
        <vt:i4>0</vt:i4>
      </vt:variant>
      <vt:variant>
        <vt:i4>5</vt:i4>
      </vt:variant>
      <vt:variant>
        <vt:lpwstr>http://www.springerlink.com/content/?Author=Jae-Kwan+Cha</vt:lpwstr>
      </vt:variant>
      <vt:variant>
        <vt:lpwstr/>
      </vt:variant>
      <vt:variant>
        <vt:i4>5373952</vt:i4>
      </vt:variant>
      <vt:variant>
        <vt:i4>0</vt:i4>
      </vt:variant>
      <vt:variant>
        <vt:i4>0</vt:i4>
      </vt:variant>
      <vt:variant>
        <vt:i4>5</vt:i4>
      </vt:variant>
      <vt:variant>
        <vt:lpwstr>http://www.ncbi.nlm.nih.gov/pubmed?term=%22Gu%20Q%22%5BAuthor%5D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&lt;editor@ajbm.net&gt;</dc:creator>
  <cp:keywords/>
  <dc:description/>
  <cp:lastModifiedBy>nasser yousif</cp:lastModifiedBy>
  <cp:revision>6</cp:revision>
  <cp:lastPrinted>2024-08-17T11:24:00Z</cp:lastPrinted>
  <dcterms:created xsi:type="dcterms:W3CDTF">2024-08-17T16:51:00Z</dcterms:created>
  <dcterms:modified xsi:type="dcterms:W3CDTF">2024-08-17T17:30:00Z</dcterms:modified>
</cp:coreProperties>
</file>